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CF111" w14:textId="09611BF7" w:rsidR="00F84742" w:rsidRPr="007D204A" w:rsidRDefault="3E3412FF" w:rsidP="007D204A">
      <w:pPr>
        <w:pStyle w:val="Heading2"/>
        <w:keepNext w:val="0"/>
        <w:keepLines w:val="0"/>
        <w:spacing w:before="0" w:after="0" w:line="360" w:lineRule="auto"/>
        <w:rPr>
          <w:rFonts w:ascii="Calibri" w:eastAsiaTheme="minorHAnsi" w:hAnsi="Calibri" w:cs="Calibri"/>
          <w:b/>
          <w:color w:val="002060"/>
          <w:sz w:val="28"/>
          <w:szCs w:val="28"/>
          <w:lang w:val="en-GB" w:eastAsia="en-US"/>
        </w:rPr>
      </w:pPr>
      <w:r w:rsidRPr="007D204A">
        <w:rPr>
          <w:rFonts w:ascii="Calibri" w:eastAsiaTheme="minorHAnsi" w:hAnsi="Calibri" w:cs="Calibri"/>
          <w:b/>
          <w:color w:val="002060"/>
          <w:sz w:val="28"/>
          <w:szCs w:val="28"/>
          <w:lang w:val="en-GB" w:eastAsia="en-US"/>
        </w:rPr>
        <w:t>Becoming a Digital Scholar: t</w:t>
      </w:r>
      <w:r w:rsidR="3E13C93F" w:rsidRPr="007D204A">
        <w:rPr>
          <w:rFonts w:ascii="Calibri" w:eastAsiaTheme="minorHAnsi" w:hAnsi="Calibri" w:cs="Calibri"/>
          <w:b/>
          <w:color w:val="002060"/>
          <w:sz w:val="28"/>
          <w:szCs w:val="28"/>
          <w:lang w:val="en-GB" w:eastAsia="en-US"/>
        </w:rPr>
        <w:t xml:space="preserve">he </w:t>
      </w:r>
      <w:r w:rsidR="3CEA8C5F" w:rsidRPr="007D204A">
        <w:rPr>
          <w:rFonts w:ascii="Calibri" w:eastAsiaTheme="minorHAnsi" w:hAnsi="Calibri" w:cs="Calibri"/>
          <w:b/>
          <w:color w:val="002060"/>
          <w:sz w:val="28"/>
          <w:szCs w:val="28"/>
          <w:lang w:val="en-GB" w:eastAsia="en-US"/>
        </w:rPr>
        <w:t>i</w:t>
      </w:r>
      <w:r w:rsidR="3E13C93F" w:rsidRPr="007D204A">
        <w:rPr>
          <w:rFonts w:ascii="Calibri" w:eastAsiaTheme="minorHAnsi" w:hAnsi="Calibri" w:cs="Calibri"/>
          <w:b/>
          <w:color w:val="002060"/>
          <w:sz w:val="28"/>
          <w:szCs w:val="28"/>
          <w:lang w:val="en-GB" w:eastAsia="en-US"/>
        </w:rPr>
        <w:t xml:space="preserve">mpact of </w:t>
      </w:r>
      <w:r w:rsidR="2C2EFC58" w:rsidRPr="007D204A">
        <w:rPr>
          <w:rFonts w:ascii="Calibri" w:eastAsiaTheme="minorHAnsi" w:hAnsi="Calibri" w:cs="Calibri"/>
          <w:b/>
          <w:color w:val="002060"/>
          <w:sz w:val="28"/>
          <w:szCs w:val="28"/>
          <w:lang w:val="en-GB" w:eastAsia="en-US"/>
        </w:rPr>
        <w:t>t</w:t>
      </w:r>
      <w:r w:rsidR="3E13C93F" w:rsidRPr="007D204A">
        <w:rPr>
          <w:rFonts w:ascii="Calibri" w:eastAsiaTheme="minorHAnsi" w:hAnsi="Calibri" w:cs="Calibri"/>
          <w:b/>
          <w:color w:val="002060"/>
          <w:sz w:val="28"/>
          <w:szCs w:val="28"/>
          <w:lang w:val="en-GB" w:eastAsia="en-US"/>
        </w:rPr>
        <w:t xml:space="preserve">eaching </w:t>
      </w:r>
      <w:r w:rsidR="415CCF51" w:rsidRPr="007D204A">
        <w:rPr>
          <w:rFonts w:ascii="Calibri" w:eastAsiaTheme="minorHAnsi" w:hAnsi="Calibri" w:cs="Calibri"/>
          <w:b/>
          <w:color w:val="002060"/>
          <w:sz w:val="28"/>
          <w:szCs w:val="28"/>
          <w:lang w:val="en-GB" w:eastAsia="en-US"/>
        </w:rPr>
        <w:t>d</w:t>
      </w:r>
      <w:r w:rsidR="3E13C93F" w:rsidRPr="007D204A">
        <w:rPr>
          <w:rFonts w:ascii="Calibri" w:eastAsiaTheme="minorHAnsi" w:hAnsi="Calibri" w:cs="Calibri"/>
          <w:b/>
          <w:color w:val="002060"/>
          <w:sz w:val="28"/>
          <w:szCs w:val="28"/>
          <w:lang w:val="en-GB" w:eastAsia="en-US"/>
        </w:rPr>
        <w:t xml:space="preserve">igital </w:t>
      </w:r>
      <w:r w:rsidR="35D57ADB" w:rsidRPr="007D204A">
        <w:rPr>
          <w:rFonts w:ascii="Calibri" w:eastAsiaTheme="minorHAnsi" w:hAnsi="Calibri" w:cs="Calibri"/>
          <w:b/>
          <w:color w:val="002060"/>
          <w:sz w:val="28"/>
          <w:szCs w:val="28"/>
          <w:lang w:val="en-GB" w:eastAsia="en-US"/>
        </w:rPr>
        <w:t>l</w:t>
      </w:r>
      <w:r w:rsidR="3E13C93F" w:rsidRPr="007D204A">
        <w:rPr>
          <w:rFonts w:ascii="Calibri" w:eastAsiaTheme="minorHAnsi" w:hAnsi="Calibri" w:cs="Calibri"/>
          <w:b/>
          <w:color w:val="002060"/>
          <w:sz w:val="28"/>
          <w:szCs w:val="28"/>
          <w:lang w:val="en-GB" w:eastAsia="en-US"/>
        </w:rPr>
        <w:t xml:space="preserve">iteracies and </w:t>
      </w:r>
      <w:r w:rsidR="43A4B023" w:rsidRPr="007D204A">
        <w:rPr>
          <w:rFonts w:ascii="Calibri" w:eastAsiaTheme="minorHAnsi" w:hAnsi="Calibri" w:cs="Calibri"/>
          <w:b/>
          <w:color w:val="002060"/>
          <w:sz w:val="28"/>
          <w:szCs w:val="28"/>
          <w:lang w:val="en-GB" w:eastAsia="en-US"/>
        </w:rPr>
        <w:t>o</w:t>
      </w:r>
      <w:r w:rsidR="3E13C93F" w:rsidRPr="007D204A">
        <w:rPr>
          <w:rFonts w:ascii="Calibri" w:eastAsiaTheme="minorHAnsi" w:hAnsi="Calibri" w:cs="Calibri"/>
          <w:b/>
          <w:color w:val="002060"/>
          <w:sz w:val="28"/>
          <w:szCs w:val="28"/>
          <w:lang w:val="en-GB" w:eastAsia="en-US"/>
        </w:rPr>
        <w:t>pen</w:t>
      </w:r>
      <w:r w:rsidR="5628AABA" w:rsidRPr="007D204A">
        <w:rPr>
          <w:rFonts w:ascii="Calibri" w:eastAsiaTheme="minorHAnsi" w:hAnsi="Calibri" w:cs="Calibri"/>
          <w:b/>
          <w:color w:val="002060"/>
          <w:sz w:val="28"/>
          <w:szCs w:val="28"/>
          <w:lang w:val="en-GB" w:eastAsia="en-US"/>
        </w:rPr>
        <w:t xml:space="preserve"> </w:t>
      </w:r>
      <w:r w:rsidR="00B87E0C" w:rsidRPr="007D204A">
        <w:rPr>
          <w:rFonts w:ascii="Calibri" w:eastAsiaTheme="minorHAnsi" w:hAnsi="Calibri" w:cs="Calibri"/>
          <w:b/>
          <w:color w:val="002060"/>
          <w:sz w:val="28"/>
          <w:szCs w:val="28"/>
          <w:lang w:val="en-GB" w:eastAsia="en-US"/>
        </w:rPr>
        <w:t>e</w:t>
      </w:r>
      <w:r w:rsidR="5628AABA" w:rsidRPr="007D204A">
        <w:rPr>
          <w:rFonts w:ascii="Calibri" w:eastAsiaTheme="minorHAnsi" w:hAnsi="Calibri" w:cs="Calibri"/>
          <w:b/>
          <w:color w:val="002060"/>
          <w:sz w:val="28"/>
          <w:szCs w:val="28"/>
          <w:lang w:val="en-GB" w:eastAsia="en-US"/>
        </w:rPr>
        <w:t>ducational</w:t>
      </w:r>
      <w:r w:rsidR="3E13C93F" w:rsidRPr="007D204A">
        <w:rPr>
          <w:rFonts w:ascii="Calibri" w:eastAsiaTheme="minorHAnsi" w:hAnsi="Calibri" w:cs="Calibri"/>
          <w:b/>
          <w:color w:val="002060"/>
          <w:sz w:val="28"/>
          <w:szCs w:val="28"/>
          <w:lang w:val="en-GB" w:eastAsia="en-US"/>
        </w:rPr>
        <w:t xml:space="preserve"> </w:t>
      </w:r>
      <w:r w:rsidR="18673243" w:rsidRPr="007D204A">
        <w:rPr>
          <w:rFonts w:ascii="Calibri" w:eastAsiaTheme="minorHAnsi" w:hAnsi="Calibri" w:cs="Calibri"/>
          <w:b/>
          <w:color w:val="002060"/>
          <w:sz w:val="28"/>
          <w:szCs w:val="28"/>
          <w:lang w:val="en-GB" w:eastAsia="en-US"/>
        </w:rPr>
        <w:t>p</w:t>
      </w:r>
      <w:r w:rsidR="3E13C93F" w:rsidRPr="007D204A">
        <w:rPr>
          <w:rFonts w:ascii="Calibri" w:eastAsiaTheme="minorHAnsi" w:hAnsi="Calibri" w:cs="Calibri"/>
          <w:b/>
          <w:color w:val="002060"/>
          <w:sz w:val="28"/>
          <w:szCs w:val="28"/>
          <w:lang w:val="en-GB" w:eastAsia="en-US"/>
        </w:rPr>
        <w:t xml:space="preserve">ractices </w:t>
      </w:r>
      <w:r w:rsidR="64ACCA84" w:rsidRPr="007D204A">
        <w:rPr>
          <w:rFonts w:ascii="Calibri" w:eastAsiaTheme="minorHAnsi" w:hAnsi="Calibri" w:cs="Calibri"/>
          <w:b/>
          <w:color w:val="002060"/>
          <w:sz w:val="28"/>
          <w:szCs w:val="28"/>
          <w:lang w:val="en-GB" w:eastAsia="en-US"/>
        </w:rPr>
        <w:t xml:space="preserve">on </w:t>
      </w:r>
      <w:r w:rsidR="2E34A72F" w:rsidRPr="007D204A">
        <w:rPr>
          <w:rFonts w:ascii="Calibri" w:eastAsiaTheme="minorHAnsi" w:hAnsi="Calibri" w:cs="Calibri"/>
          <w:b/>
          <w:color w:val="002060"/>
          <w:sz w:val="28"/>
          <w:szCs w:val="28"/>
          <w:lang w:val="en-GB" w:eastAsia="en-US"/>
        </w:rPr>
        <w:t>staff experience</w:t>
      </w:r>
      <w:r w:rsidR="4861E6AB" w:rsidRPr="007D204A">
        <w:rPr>
          <w:rFonts w:ascii="Calibri" w:eastAsiaTheme="minorHAnsi" w:hAnsi="Calibri" w:cs="Calibri"/>
          <w:b/>
          <w:color w:val="002060"/>
          <w:sz w:val="28"/>
          <w:szCs w:val="28"/>
          <w:lang w:val="en-GB" w:eastAsia="en-US"/>
        </w:rPr>
        <w:t>s</w:t>
      </w:r>
    </w:p>
    <w:p w14:paraId="2A3AC525" w14:textId="3D7432BC" w:rsidR="5C8B0BEC" w:rsidRPr="007D204A" w:rsidRDefault="00B55760" w:rsidP="007D204A">
      <w:pPr>
        <w:spacing w:after="0" w:line="360" w:lineRule="auto"/>
        <w:rPr>
          <w:rFonts w:ascii="Calibri" w:eastAsiaTheme="minorHAnsi" w:hAnsi="Calibri" w:cs="Calibri"/>
          <w:sz w:val="22"/>
          <w:szCs w:val="22"/>
          <w:lang w:val="en-GB" w:eastAsia="en-US"/>
        </w:rPr>
      </w:pPr>
      <w:r w:rsidRPr="007D204A">
        <w:rPr>
          <w:rFonts w:ascii="Calibri" w:eastAsiaTheme="minorHAnsi" w:hAnsi="Calibri" w:cs="Calibri"/>
          <w:sz w:val="22"/>
          <w:szCs w:val="22"/>
          <w:lang w:val="en-GB" w:eastAsia="en-US"/>
        </w:rPr>
        <w:t>Jane Secker, Luis Pereira and Julie Voce</w:t>
      </w:r>
      <w:r w:rsidR="007D204A">
        <w:rPr>
          <w:rFonts w:ascii="Calibri" w:eastAsiaTheme="minorHAnsi" w:hAnsi="Calibri" w:cs="Calibri"/>
          <w:sz w:val="22"/>
          <w:szCs w:val="22"/>
          <w:lang w:val="en-GB" w:eastAsia="en-US"/>
        </w:rPr>
        <w:t xml:space="preserve">: </w:t>
      </w:r>
      <w:r w:rsidRPr="007D204A">
        <w:rPr>
          <w:rFonts w:ascii="Calibri" w:eastAsiaTheme="minorHAnsi" w:hAnsi="Calibri" w:cs="Calibri"/>
          <w:sz w:val="22"/>
          <w:szCs w:val="22"/>
          <w:lang w:val="en-GB" w:eastAsia="en-US"/>
        </w:rPr>
        <w:t xml:space="preserve">City St George’s, University of London </w:t>
      </w:r>
    </w:p>
    <w:p w14:paraId="152033B3" w14:textId="6DEE3956" w:rsidR="00E30EB8" w:rsidRPr="007D204A" w:rsidRDefault="00E30EB8" w:rsidP="00C15FD5">
      <w:pPr>
        <w:pStyle w:val="Heading2"/>
        <w:rPr>
          <w:rFonts w:ascii="Calibri" w:hAnsi="Calibri" w:cs="Calibri"/>
          <w:b/>
          <w:bCs/>
          <w:color w:val="000000" w:themeColor="text1"/>
          <w:sz w:val="22"/>
          <w:szCs w:val="22"/>
        </w:rPr>
      </w:pPr>
      <w:r w:rsidRPr="007D204A">
        <w:rPr>
          <w:rFonts w:ascii="Calibri" w:hAnsi="Calibri" w:cs="Calibri"/>
          <w:b/>
          <w:bCs/>
          <w:color w:val="000000" w:themeColor="text1"/>
          <w:sz w:val="22"/>
          <w:szCs w:val="22"/>
        </w:rPr>
        <w:t>Abstract</w:t>
      </w:r>
    </w:p>
    <w:p w14:paraId="0F6C0CC2" w14:textId="4750FD03" w:rsidR="00E30EB8" w:rsidRPr="007D204A" w:rsidRDefault="4D67D8E1" w:rsidP="007D204A">
      <w:pPr>
        <w:spacing w:after="0" w:line="360" w:lineRule="auto"/>
        <w:rPr>
          <w:rFonts w:ascii="Calibri" w:eastAsiaTheme="minorHAnsi" w:hAnsi="Calibri" w:cs="Calibri"/>
          <w:sz w:val="22"/>
          <w:szCs w:val="22"/>
          <w:lang w:val="en-GB" w:eastAsia="en-US"/>
        </w:rPr>
      </w:pPr>
      <w:r w:rsidRPr="007D204A">
        <w:rPr>
          <w:rFonts w:ascii="Calibri" w:eastAsiaTheme="minorHAnsi" w:hAnsi="Calibri" w:cs="Calibri"/>
          <w:sz w:val="22"/>
          <w:szCs w:val="22"/>
          <w:lang w:val="en-GB" w:eastAsia="en-US"/>
        </w:rPr>
        <w:t xml:space="preserve">Drawing on Weller’s (2011) notion of the digital scholar, this research uses phenomenography to explore higher education staff </w:t>
      </w:r>
      <w:r w:rsidR="76C86F31" w:rsidRPr="007D204A">
        <w:rPr>
          <w:rFonts w:ascii="Calibri" w:eastAsiaTheme="minorHAnsi" w:hAnsi="Calibri" w:cs="Calibri"/>
          <w:sz w:val="22"/>
          <w:szCs w:val="22"/>
          <w:lang w:val="en-GB" w:eastAsia="en-US"/>
        </w:rPr>
        <w:t xml:space="preserve">experiences of </w:t>
      </w:r>
      <w:r w:rsidRPr="007D204A">
        <w:rPr>
          <w:rFonts w:ascii="Calibri" w:eastAsiaTheme="minorHAnsi" w:hAnsi="Calibri" w:cs="Calibri"/>
          <w:sz w:val="22"/>
          <w:szCs w:val="22"/>
          <w:lang w:val="en-GB" w:eastAsia="en-US"/>
        </w:rPr>
        <w:t xml:space="preserve">digital literacies and open educational practices.  </w:t>
      </w:r>
      <w:r w:rsidR="7937802E" w:rsidRPr="007D204A">
        <w:rPr>
          <w:rFonts w:ascii="Calibri" w:eastAsiaTheme="minorHAnsi" w:hAnsi="Calibri" w:cs="Calibri"/>
          <w:sz w:val="22"/>
          <w:szCs w:val="22"/>
          <w:lang w:val="en-GB" w:eastAsia="en-US"/>
        </w:rPr>
        <w:t xml:space="preserve">Thirteen interviews were conducted with staff who </w:t>
      </w:r>
      <w:r w:rsidRPr="007D204A">
        <w:rPr>
          <w:rFonts w:ascii="Calibri" w:eastAsiaTheme="minorHAnsi" w:hAnsi="Calibri" w:cs="Calibri"/>
          <w:sz w:val="22"/>
          <w:szCs w:val="22"/>
          <w:lang w:val="en-GB" w:eastAsia="en-US"/>
        </w:rPr>
        <w:t xml:space="preserve"> completed modules in educational technologies, digital literacies and open practices</w:t>
      </w:r>
      <w:r w:rsidR="78DC4DB5" w:rsidRPr="007D204A">
        <w:rPr>
          <w:rFonts w:ascii="Calibri" w:eastAsiaTheme="minorHAnsi" w:hAnsi="Calibri" w:cs="Calibri"/>
          <w:sz w:val="22"/>
          <w:szCs w:val="22"/>
          <w:lang w:val="en-GB" w:eastAsia="en-US"/>
        </w:rPr>
        <w:t xml:space="preserve"> as part of postgraduate study.</w:t>
      </w:r>
      <w:r w:rsidRPr="007D204A">
        <w:rPr>
          <w:rFonts w:ascii="Calibri" w:eastAsiaTheme="minorHAnsi" w:hAnsi="Calibri" w:cs="Calibri"/>
          <w:sz w:val="22"/>
          <w:szCs w:val="22"/>
          <w:lang w:val="en-GB" w:eastAsia="en-US"/>
        </w:rPr>
        <w:t xml:space="preserve"> </w:t>
      </w:r>
      <w:r w:rsidR="5519F7AC" w:rsidRPr="007D204A">
        <w:rPr>
          <w:rFonts w:ascii="Calibri" w:eastAsiaTheme="minorHAnsi" w:hAnsi="Calibri" w:cs="Calibri"/>
          <w:sz w:val="22"/>
          <w:szCs w:val="22"/>
          <w:lang w:val="en-GB" w:eastAsia="en-US"/>
        </w:rPr>
        <w:t>T</w:t>
      </w:r>
      <w:r w:rsidRPr="007D204A">
        <w:rPr>
          <w:rFonts w:ascii="Calibri" w:eastAsiaTheme="minorHAnsi" w:hAnsi="Calibri" w:cs="Calibri"/>
          <w:sz w:val="22"/>
          <w:szCs w:val="22"/>
          <w:lang w:val="en-GB" w:eastAsia="en-US"/>
        </w:rPr>
        <w:t xml:space="preserve">he research </w:t>
      </w:r>
      <w:r w:rsidR="0C71367E" w:rsidRPr="007D204A">
        <w:rPr>
          <w:rFonts w:ascii="Calibri" w:eastAsiaTheme="minorHAnsi" w:hAnsi="Calibri" w:cs="Calibri"/>
          <w:sz w:val="22"/>
          <w:szCs w:val="22"/>
          <w:lang w:val="en-GB" w:eastAsia="en-US"/>
        </w:rPr>
        <w:t xml:space="preserve">explored </w:t>
      </w:r>
      <w:r w:rsidRPr="007D204A">
        <w:rPr>
          <w:rFonts w:ascii="Calibri" w:eastAsiaTheme="minorHAnsi" w:hAnsi="Calibri" w:cs="Calibri"/>
          <w:sz w:val="22"/>
          <w:szCs w:val="22"/>
          <w:lang w:val="en-GB" w:eastAsia="en-US"/>
        </w:rPr>
        <w:t xml:space="preserve">the impact of these modules </w:t>
      </w:r>
      <w:r w:rsidR="54D3306E" w:rsidRPr="007D204A">
        <w:rPr>
          <w:rFonts w:ascii="Calibri" w:eastAsiaTheme="minorHAnsi" w:hAnsi="Calibri" w:cs="Calibri"/>
          <w:sz w:val="22"/>
          <w:szCs w:val="22"/>
          <w:lang w:val="en-GB" w:eastAsia="en-US"/>
        </w:rPr>
        <w:t>and the resulting variation in experiences</w:t>
      </w:r>
      <w:r w:rsidRPr="007D204A">
        <w:rPr>
          <w:rFonts w:ascii="Calibri" w:eastAsiaTheme="minorHAnsi" w:hAnsi="Calibri" w:cs="Calibri"/>
          <w:sz w:val="22"/>
          <w:szCs w:val="22"/>
          <w:lang w:val="en-GB" w:eastAsia="en-US"/>
        </w:rPr>
        <w:t xml:space="preserve">. The study concludes that staff digital literacies are </w:t>
      </w:r>
      <w:r w:rsidR="09E56055" w:rsidRPr="007D204A">
        <w:rPr>
          <w:rFonts w:ascii="Calibri" w:eastAsiaTheme="minorHAnsi" w:hAnsi="Calibri" w:cs="Calibri"/>
          <w:sz w:val="22"/>
          <w:szCs w:val="22"/>
          <w:lang w:val="en-GB" w:eastAsia="en-US"/>
        </w:rPr>
        <w:t xml:space="preserve">commonly </w:t>
      </w:r>
      <w:r w:rsidRPr="007D204A">
        <w:rPr>
          <w:rFonts w:ascii="Calibri" w:eastAsiaTheme="minorHAnsi" w:hAnsi="Calibri" w:cs="Calibri"/>
          <w:sz w:val="22"/>
          <w:szCs w:val="22"/>
          <w:lang w:val="en-GB" w:eastAsia="en-US"/>
        </w:rPr>
        <w:t>perceived through the lens of students as ‘digital natives’ (Prensky, 2001). There are four categories of experience in relation to staff digital literacies including some who lack confidence, some who stay in their comfort zone, those who are willing to develop their digital literacies and those who recognise it’s an ongoing process and goes beyond technical skills. Meanwhile most staff have a more limited understanding of open educational practices, some equate it with open access research</w:t>
      </w:r>
      <w:r w:rsidR="4FA836D5" w:rsidRPr="007D204A">
        <w:rPr>
          <w:rFonts w:ascii="Calibri" w:eastAsiaTheme="minorHAnsi" w:hAnsi="Calibri" w:cs="Calibri"/>
          <w:sz w:val="22"/>
          <w:szCs w:val="22"/>
          <w:lang w:val="en-GB" w:eastAsia="en-US"/>
        </w:rPr>
        <w:t>,</w:t>
      </w:r>
      <w:r w:rsidRPr="007D204A">
        <w:rPr>
          <w:rFonts w:ascii="Calibri" w:eastAsiaTheme="minorHAnsi" w:hAnsi="Calibri" w:cs="Calibri"/>
          <w:sz w:val="22"/>
          <w:szCs w:val="22"/>
          <w:lang w:val="en-GB" w:eastAsia="en-US"/>
        </w:rPr>
        <w:t xml:space="preserve"> but others share the values of openness and find learning about this topic transformational. Limitations include the small sample size, and further research is recommended. The findings </w:t>
      </w:r>
      <w:r w:rsidR="3365829C" w:rsidRPr="007D204A">
        <w:rPr>
          <w:rFonts w:ascii="Calibri" w:eastAsiaTheme="minorHAnsi" w:hAnsi="Calibri" w:cs="Calibri"/>
          <w:sz w:val="22"/>
          <w:szCs w:val="22"/>
          <w:lang w:val="en-GB" w:eastAsia="en-US"/>
        </w:rPr>
        <w:t xml:space="preserve"> highlight how digital literacies and OEP </w:t>
      </w:r>
      <w:r w:rsidR="3516AF16" w:rsidRPr="007D204A">
        <w:rPr>
          <w:rFonts w:ascii="Calibri" w:eastAsiaTheme="minorHAnsi" w:hAnsi="Calibri" w:cs="Calibri"/>
          <w:sz w:val="22"/>
          <w:szCs w:val="22"/>
          <w:lang w:val="en-GB" w:eastAsia="en-US"/>
        </w:rPr>
        <w:t>are</w:t>
      </w:r>
      <w:r w:rsidR="4FA565AA" w:rsidRPr="007D204A">
        <w:rPr>
          <w:rFonts w:ascii="Calibri" w:eastAsiaTheme="minorHAnsi" w:hAnsi="Calibri" w:cs="Calibri"/>
          <w:sz w:val="22"/>
          <w:szCs w:val="22"/>
          <w:lang w:val="en-GB" w:eastAsia="en-US"/>
        </w:rPr>
        <w:t xml:space="preserve"> </w:t>
      </w:r>
      <w:r w:rsidR="788EDB58" w:rsidRPr="007D204A">
        <w:rPr>
          <w:rFonts w:ascii="Calibri" w:eastAsiaTheme="minorHAnsi" w:hAnsi="Calibri" w:cs="Calibri"/>
          <w:sz w:val="22"/>
          <w:szCs w:val="22"/>
          <w:lang w:val="en-GB" w:eastAsia="en-US"/>
        </w:rPr>
        <w:t xml:space="preserve">under-explored </w:t>
      </w:r>
      <w:r w:rsidR="3365829C" w:rsidRPr="007D204A">
        <w:rPr>
          <w:rFonts w:ascii="Calibri" w:eastAsiaTheme="minorHAnsi" w:hAnsi="Calibri" w:cs="Calibri"/>
          <w:sz w:val="22"/>
          <w:szCs w:val="22"/>
          <w:lang w:val="en-GB" w:eastAsia="en-US"/>
        </w:rPr>
        <w:t>by many</w:t>
      </w:r>
      <w:r w:rsidR="32F58A3B" w:rsidRPr="007D204A">
        <w:rPr>
          <w:rFonts w:ascii="Calibri" w:eastAsiaTheme="minorHAnsi" w:hAnsi="Calibri" w:cs="Calibri"/>
          <w:sz w:val="22"/>
          <w:szCs w:val="22"/>
          <w:lang w:val="en-GB" w:eastAsia="en-US"/>
        </w:rPr>
        <w:t xml:space="preserve"> staff</w:t>
      </w:r>
      <w:r w:rsidR="3365829C" w:rsidRPr="007D204A">
        <w:rPr>
          <w:rFonts w:ascii="Calibri" w:eastAsiaTheme="minorHAnsi" w:hAnsi="Calibri" w:cs="Calibri"/>
          <w:sz w:val="22"/>
          <w:szCs w:val="22"/>
          <w:lang w:val="en-GB" w:eastAsia="en-US"/>
        </w:rPr>
        <w:t xml:space="preserve"> in higher education</w:t>
      </w:r>
      <w:r w:rsidR="74FE0431" w:rsidRPr="007D204A">
        <w:rPr>
          <w:rFonts w:ascii="Calibri" w:eastAsiaTheme="minorHAnsi" w:hAnsi="Calibri" w:cs="Calibri"/>
          <w:sz w:val="22"/>
          <w:szCs w:val="22"/>
          <w:lang w:val="en-GB" w:eastAsia="en-US"/>
        </w:rPr>
        <w:t xml:space="preserve">. </w:t>
      </w:r>
      <w:r w:rsidR="6E775DB1" w:rsidRPr="007D204A">
        <w:rPr>
          <w:rFonts w:ascii="Calibri" w:eastAsiaTheme="minorHAnsi" w:hAnsi="Calibri" w:cs="Calibri"/>
          <w:sz w:val="22"/>
          <w:szCs w:val="22"/>
          <w:lang w:val="en-GB" w:eastAsia="en-US"/>
        </w:rPr>
        <w:t>Consequently,</w:t>
      </w:r>
      <w:r w:rsidR="20300094" w:rsidRPr="007D204A">
        <w:rPr>
          <w:rFonts w:ascii="Calibri" w:eastAsiaTheme="minorHAnsi" w:hAnsi="Calibri" w:cs="Calibri"/>
          <w:sz w:val="22"/>
          <w:szCs w:val="22"/>
          <w:lang w:val="en-GB" w:eastAsia="en-US"/>
        </w:rPr>
        <w:t xml:space="preserve"> t</w:t>
      </w:r>
      <w:r w:rsidR="74FE0431" w:rsidRPr="007D204A">
        <w:rPr>
          <w:rFonts w:ascii="Calibri" w:eastAsiaTheme="minorHAnsi" w:hAnsi="Calibri" w:cs="Calibri"/>
          <w:sz w:val="22"/>
          <w:szCs w:val="22"/>
          <w:lang w:val="en-GB" w:eastAsia="en-US"/>
        </w:rPr>
        <w:t xml:space="preserve">he </w:t>
      </w:r>
      <w:r w:rsidR="66C5F7A4" w:rsidRPr="007D204A">
        <w:rPr>
          <w:rFonts w:ascii="Calibri" w:eastAsiaTheme="minorHAnsi" w:hAnsi="Calibri" w:cs="Calibri"/>
          <w:sz w:val="22"/>
          <w:szCs w:val="22"/>
          <w:lang w:val="en-GB" w:eastAsia="en-US"/>
        </w:rPr>
        <w:t>transformation that Weller</w:t>
      </w:r>
      <w:r w:rsidR="3E29C0A1" w:rsidRPr="007D204A">
        <w:rPr>
          <w:rFonts w:ascii="Calibri" w:eastAsiaTheme="minorHAnsi" w:hAnsi="Calibri" w:cs="Calibri"/>
          <w:sz w:val="22"/>
          <w:szCs w:val="22"/>
          <w:lang w:val="en-GB" w:eastAsia="en-US"/>
        </w:rPr>
        <w:t xml:space="preserve"> (2011)</w:t>
      </w:r>
      <w:r w:rsidR="66C5F7A4" w:rsidRPr="007D204A">
        <w:rPr>
          <w:rFonts w:ascii="Calibri" w:eastAsiaTheme="minorHAnsi" w:hAnsi="Calibri" w:cs="Calibri"/>
          <w:sz w:val="22"/>
          <w:szCs w:val="22"/>
          <w:lang w:val="en-GB" w:eastAsia="en-US"/>
        </w:rPr>
        <w:t xml:space="preserve"> predicted in scholarly communication and knowledge sharing </w:t>
      </w:r>
      <w:r w:rsidR="4476828B" w:rsidRPr="007D204A">
        <w:rPr>
          <w:rFonts w:ascii="Calibri" w:eastAsiaTheme="minorHAnsi" w:hAnsi="Calibri" w:cs="Calibri"/>
          <w:sz w:val="22"/>
          <w:szCs w:val="22"/>
          <w:lang w:val="en-GB" w:eastAsia="en-US"/>
        </w:rPr>
        <w:t xml:space="preserve">in higher education, </w:t>
      </w:r>
      <w:r w:rsidR="66C5F7A4" w:rsidRPr="007D204A">
        <w:rPr>
          <w:rFonts w:ascii="Calibri" w:eastAsiaTheme="minorHAnsi" w:hAnsi="Calibri" w:cs="Calibri"/>
          <w:sz w:val="22"/>
          <w:szCs w:val="22"/>
          <w:lang w:val="en-GB" w:eastAsia="en-US"/>
        </w:rPr>
        <w:t>remain</w:t>
      </w:r>
      <w:r w:rsidR="6A4393D9" w:rsidRPr="007D204A">
        <w:rPr>
          <w:rFonts w:ascii="Calibri" w:eastAsiaTheme="minorHAnsi" w:hAnsi="Calibri" w:cs="Calibri"/>
          <w:sz w:val="22"/>
          <w:szCs w:val="22"/>
          <w:lang w:val="en-GB" w:eastAsia="en-US"/>
        </w:rPr>
        <w:t>s</w:t>
      </w:r>
      <w:r w:rsidR="66C5F7A4" w:rsidRPr="007D204A">
        <w:rPr>
          <w:rFonts w:ascii="Calibri" w:eastAsiaTheme="minorHAnsi" w:hAnsi="Calibri" w:cs="Calibri"/>
          <w:sz w:val="22"/>
          <w:szCs w:val="22"/>
          <w:lang w:val="en-GB" w:eastAsia="en-US"/>
        </w:rPr>
        <w:t xml:space="preserve"> under-developed.</w:t>
      </w:r>
      <w:r w:rsidR="368BD475" w:rsidRPr="007D204A">
        <w:rPr>
          <w:rFonts w:ascii="Calibri" w:eastAsiaTheme="minorHAnsi" w:hAnsi="Calibri" w:cs="Calibri"/>
          <w:sz w:val="22"/>
          <w:szCs w:val="22"/>
          <w:lang w:val="en-GB" w:eastAsia="en-US"/>
        </w:rPr>
        <w:t xml:space="preserve"> However</w:t>
      </w:r>
      <w:r w:rsidR="3D824AC1" w:rsidRPr="007D204A">
        <w:rPr>
          <w:rFonts w:ascii="Calibri" w:eastAsiaTheme="minorHAnsi" w:hAnsi="Calibri" w:cs="Calibri"/>
          <w:sz w:val="22"/>
          <w:szCs w:val="22"/>
          <w:lang w:val="en-GB" w:eastAsia="en-US"/>
        </w:rPr>
        <w:t>,</w:t>
      </w:r>
      <w:r w:rsidR="368BD475" w:rsidRPr="007D204A">
        <w:rPr>
          <w:rFonts w:ascii="Calibri" w:eastAsiaTheme="minorHAnsi" w:hAnsi="Calibri" w:cs="Calibri"/>
          <w:sz w:val="22"/>
          <w:szCs w:val="22"/>
          <w:lang w:val="en-GB" w:eastAsia="en-US"/>
        </w:rPr>
        <w:t xml:space="preserve"> our research suggests that the modules allowed staff to deepen their understanding of critical issues related to how higher education is engaging with digital technologies to support scholarship, going beyond what they receive in technical training. </w:t>
      </w:r>
    </w:p>
    <w:p w14:paraId="363EDA5A" w14:textId="77777777" w:rsidR="00E30EB8" w:rsidRPr="007D204A" w:rsidRDefault="00E30EB8" w:rsidP="007D204A">
      <w:pPr>
        <w:spacing w:after="0" w:line="360" w:lineRule="auto"/>
        <w:rPr>
          <w:rFonts w:ascii="Calibri" w:eastAsiaTheme="minorHAnsi" w:hAnsi="Calibri" w:cs="Calibri"/>
          <w:sz w:val="22"/>
          <w:szCs w:val="22"/>
          <w:lang w:val="en-GB" w:eastAsia="en-US"/>
        </w:rPr>
      </w:pPr>
    </w:p>
    <w:p w14:paraId="3F3220D4" w14:textId="78761CE9" w:rsidR="00E30EB8" w:rsidRPr="007D204A" w:rsidRDefault="00E30EB8" w:rsidP="00E30EB8">
      <w:pPr>
        <w:spacing w:after="0" w:line="240" w:lineRule="auto"/>
        <w:rPr>
          <w:rFonts w:ascii="Calibri" w:hAnsi="Calibri" w:cs="Calibri"/>
          <w:sz w:val="22"/>
          <w:szCs w:val="22"/>
          <w:lang w:val="en-GB"/>
        </w:rPr>
      </w:pPr>
      <w:r w:rsidRPr="007D204A">
        <w:rPr>
          <w:rFonts w:ascii="Calibri" w:hAnsi="Calibri" w:cs="Calibri"/>
          <w:b/>
          <w:bCs/>
          <w:sz w:val="22"/>
          <w:szCs w:val="22"/>
          <w:lang w:val="en-GB"/>
        </w:rPr>
        <w:t>Keywords</w:t>
      </w:r>
      <w:r w:rsidRPr="007D204A">
        <w:rPr>
          <w:rFonts w:ascii="Calibri" w:hAnsi="Calibri" w:cs="Calibri"/>
          <w:i/>
          <w:iCs/>
          <w:sz w:val="22"/>
          <w:szCs w:val="22"/>
          <w:lang w:val="en-GB"/>
        </w:rPr>
        <w:t>:</w:t>
      </w:r>
      <w:r w:rsidRPr="007D204A">
        <w:rPr>
          <w:rFonts w:ascii="Calibri" w:hAnsi="Calibri" w:cs="Calibri"/>
          <w:sz w:val="22"/>
          <w:szCs w:val="22"/>
          <w:lang w:val="en-GB"/>
        </w:rPr>
        <w:t xml:space="preserve"> digital literacies</w:t>
      </w:r>
      <w:r w:rsidR="007D204A">
        <w:rPr>
          <w:rFonts w:ascii="Calibri" w:hAnsi="Calibri" w:cs="Calibri"/>
          <w:sz w:val="22"/>
          <w:szCs w:val="22"/>
          <w:lang w:val="en-GB"/>
        </w:rPr>
        <w:t>,</w:t>
      </w:r>
      <w:r w:rsidRPr="007D204A">
        <w:rPr>
          <w:rFonts w:ascii="Calibri" w:hAnsi="Calibri" w:cs="Calibri"/>
          <w:sz w:val="22"/>
          <w:szCs w:val="22"/>
          <w:lang w:val="en-GB"/>
        </w:rPr>
        <w:t xml:space="preserve"> open educational practices, higher education, digital scholarship, staff</w:t>
      </w:r>
    </w:p>
    <w:p w14:paraId="490BDF70" w14:textId="664016B2" w:rsidR="008D3B8D" w:rsidRPr="00B05572" w:rsidRDefault="008D3B8D">
      <w:pPr>
        <w:rPr>
          <w:rFonts w:ascii="Calibri" w:eastAsiaTheme="majorEastAsia" w:hAnsi="Calibri" w:cs="Calibri"/>
          <w:color w:val="0F4761" w:themeColor="accent1" w:themeShade="BF"/>
          <w:lang w:val="en-GB"/>
        </w:rPr>
      </w:pPr>
    </w:p>
    <w:p w14:paraId="7ADE86A6" w14:textId="45A0E8B2" w:rsidR="5C8B0BEC" w:rsidRPr="007D204A" w:rsidRDefault="5C8B0BEC" w:rsidP="007D204A">
      <w:pPr>
        <w:pStyle w:val="Heading3"/>
        <w:keepNext w:val="0"/>
        <w:keepLines w:val="0"/>
        <w:spacing w:before="0" w:after="0" w:line="360" w:lineRule="auto"/>
        <w:rPr>
          <w:rFonts w:ascii="Calibri" w:eastAsiaTheme="minorHAnsi" w:hAnsi="Calibri" w:cs="Calibri"/>
          <w:b/>
          <w:bCs/>
          <w:color w:val="0070C0"/>
          <w:sz w:val="24"/>
          <w:szCs w:val="22"/>
          <w:lang w:val="en-GB" w:eastAsia="en-US"/>
        </w:rPr>
      </w:pPr>
      <w:r w:rsidRPr="007D204A">
        <w:rPr>
          <w:rFonts w:ascii="Calibri" w:eastAsiaTheme="minorHAnsi" w:hAnsi="Calibri" w:cs="Calibri"/>
          <w:b/>
          <w:bCs/>
          <w:color w:val="0070C0"/>
          <w:sz w:val="24"/>
          <w:szCs w:val="22"/>
          <w:lang w:val="en-GB" w:eastAsia="en-US"/>
        </w:rPr>
        <w:t>Introduction</w:t>
      </w:r>
    </w:p>
    <w:p w14:paraId="30083C85" w14:textId="575EF50E" w:rsidR="4CB4026A" w:rsidRPr="007D204A" w:rsidRDefault="421743D5" w:rsidP="00CD2C82">
      <w:pPr>
        <w:pStyle w:val="ECILParagraphs"/>
        <w:spacing w:line="480" w:lineRule="auto"/>
        <w:jc w:val="left"/>
        <w:rPr>
          <w:rFonts w:ascii="Calibri" w:hAnsi="Calibri" w:cs="Calibri"/>
          <w:color w:val="000000" w:themeColor="text1"/>
          <w:sz w:val="22"/>
          <w:szCs w:val="22"/>
          <w:lang w:eastAsia="ja-JP"/>
        </w:rPr>
      </w:pPr>
      <w:r w:rsidRPr="007D204A">
        <w:rPr>
          <w:rFonts w:ascii="Calibri" w:hAnsi="Calibri" w:cs="Calibri"/>
          <w:sz w:val="22"/>
          <w:szCs w:val="22"/>
          <w:lang w:eastAsia="ja-JP"/>
        </w:rPr>
        <w:t xml:space="preserve">This </w:t>
      </w:r>
      <w:r w:rsidR="2B7AC0E3" w:rsidRPr="007D204A">
        <w:rPr>
          <w:rFonts w:ascii="Calibri" w:hAnsi="Calibri" w:cs="Calibri"/>
          <w:sz w:val="22"/>
          <w:szCs w:val="22"/>
          <w:lang w:eastAsia="ja-JP"/>
        </w:rPr>
        <w:t>paper report</w:t>
      </w:r>
      <w:r w:rsidRPr="007D204A">
        <w:rPr>
          <w:rFonts w:ascii="Calibri" w:hAnsi="Calibri" w:cs="Calibri"/>
          <w:sz w:val="22"/>
          <w:szCs w:val="22"/>
          <w:lang w:eastAsia="ja-JP"/>
        </w:rPr>
        <w:t>s</w:t>
      </w:r>
      <w:r w:rsidR="2B7AC0E3" w:rsidRPr="007D204A">
        <w:rPr>
          <w:rFonts w:ascii="Calibri" w:hAnsi="Calibri" w:cs="Calibri"/>
          <w:sz w:val="22"/>
          <w:szCs w:val="22"/>
          <w:lang w:eastAsia="ja-JP"/>
        </w:rPr>
        <w:t xml:space="preserve"> on findings from </w:t>
      </w:r>
      <w:r w:rsidR="4F67F92C" w:rsidRPr="007D204A">
        <w:rPr>
          <w:rFonts w:ascii="Calibri" w:hAnsi="Calibri" w:cs="Calibri"/>
          <w:sz w:val="22"/>
          <w:szCs w:val="22"/>
          <w:lang w:eastAsia="ja-JP"/>
        </w:rPr>
        <w:t>research</w:t>
      </w:r>
      <w:r w:rsidR="2B7AC0E3" w:rsidRPr="007D204A">
        <w:rPr>
          <w:rFonts w:ascii="Calibri" w:hAnsi="Calibri" w:cs="Calibri"/>
          <w:sz w:val="22"/>
          <w:szCs w:val="22"/>
          <w:lang w:eastAsia="ja-JP"/>
        </w:rPr>
        <w:t xml:space="preserve"> </w:t>
      </w:r>
      <w:r w:rsidR="61F3976C" w:rsidRPr="007D204A">
        <w:rPr>
          <w:rFonts w:ascii="Calibri" w:hAnsi="Calibri" w:cs="Calibri"/>
          <w:sz w:val="22"/>
          <w:szCs w:val="22"/>
          <w:lang w:eastAsia="ja-JP"/>
        </w:rPr>
        <w:t xml:space="preserve">to </w:t>
      </w:r>
      <w:r w:rsidR="6D875201" w:rsidRPr="007D204A">
        <w:rPr>
          <w:rFonts w:ascii="Calibri" w:hAnsi="Calibri" w:cs="Calibri"/>
          <w:sz w:val="22"/>
          <w:szCs w:val="22"/>
          <w:lang w:eastAsia="ja-JP"/>
        </w:rPr>
        <w:t>understand</w:t>
      </w:r>
      <w:r w:rsidR="2C072EF8" w:rsidRPr="007D204A">
        <w:rPr>
          <w:rFonts w:ascii="Calibri" w:hAnsi="Calibri" w:cs="Calibri"/>
          <w:sz w:val="22"/>
          <w:szCs w:val="22"/>
          <w:lang w:eastAsia="ja-JP"/>
        </w:rPr>
        <w:t xml:space="preserve"> </w:t>
      </w:r>
      <w:r w:rsidR="2B7AC0E3" w:rsidRPr="007D204A">
        <w:rPr>
          <w:rFonts w:ascii="Calibri" w:hAnsi="Calibri" w:cs="Calibri"/>
          <w:sz w:val="22"/>
          <w:szCs w:val="22"/>
          <w:lang w:eastAsia="ja-JP"/>
        </w:rPr>
        <w:t xml:space="preserve">staff </w:t>
      </w:r>
      <w:r w:rsidR="563DB2C8" w:rsidRPr="007D204A">
        <w:rPr>
          <w:rFonts w:ascii="Calibri" w:hAnsi="Calibri" w:cs="Calibri"/>
          <w:sz w:val="22"/>
          <w:szCs w:val="22"/>
          <w:lang w:eastAsia="ja-JP"/>
        </w:rPr>
        <w:t>experiences of</w:t>
      </w:r>
      <w:r w:rsidR="2B7AC0E3" w:rsidRPr="007D204A">
        <w:rPr>
          <w:rFonts w:ascii="Calibri" w:hAnsi="Calibri" w:cs="Calibri"/>
          <w:sz w:val="22"/>
          <w:szCs w:val="22"/>
          <w:lang w:eastAsia="ja-JP"/>
        </w:rPr>
        <w:t xml:space="preserve"> </w:t>
      </w:r>
      <w:r w:rsidR="456F761E" w:rsidRPr="007D204A">
        <w:rPr>
          <w:rFonts w:ascii="Calibri" w:hAnsi="Calibri" w:cs="Calibri"/>
          <w:sz w:val="22"/>
          <w:szCs w:val="22"/>
          <w:lang w:eastAsia="ja-JP"/>
        </w:rPr>
        <w:t xml:space="preserve">digital </w:t>
      </w:r>
      <w:r w:rsidR="690D46E5" w:rsidRPr="007D204A">
        <w:rPr>
          <w:rFonts w:ascii="Calibri" w:hAnsi="Calibri" w:cs="Calibri"/>
          <w:sz w:val="22"/>
          <w:szCs w:val="22"/>
          <w:lang w:eastAsia="ja-JP"/>
        </w:rPr>
        <w:t>literac</w:t>
      </w:r>
      <w:r w:rsidR="7F91851F" w:rsidRPr="007D204A">
        <w:rPr>
          <w:rFonts w:ascii="Calibri" w:hAnsi="Calibri" w:cs="Calibri"/>
          <w:sz w:val="22"/>
          <w:szCs w:val="22"/>
          <w:lang w:eastAsia="ja-JP"/>
        </w:rPr>
        <w:t>ies</w:t>
      </w:r>
      <w:r w:rsidR="12F4D0D5" w:rsidRPr="007D204A">
        <w:rPr>
          <w:rFonts w:ascii="Calibri" w:hAnsi="Calibri" w:cs="Calibri"/>
          <w:sz w:val="22"/>
          <w:szCs w:val="22"/>
          <w:lang w:eastAsia="ja-JP"/>
        </w:rPr>
        <w:t xml:space="preserve"> and open educational practices (OEP)</w:t>
      </w:r>
      <w:r w:rsidR="2B7AC0E3" w:rsidRPr="007D204A">
        <w:rPr>
          <w:rFonts w:ascii="Calibri" w:hAnsi="Calibri" w:cs="Calibri"/>
          <w:sz w:val="22"/>
          <w:szCs w:val="22"/>
          <w:lang w:eastAsia="ja-JP"/>
        </w:rPr>
        <w:t xml:space="preserve"> </w:t>
      </w:r>
      <w:r w:rsidR="1394BC28" w:rsidRPr="007D204A">
        <w:rPr>
          <w:rFonts w:ascii="Calibri" w:hAnsi="Calibri" w:cs="Calibri"/>
          <w:sz w:val="22"/>
          <w:szCs w:val="22"/>
          <w:lang w:eastAsia="ja-JP"/>
        </w:rPr>
        <w:t>build</w:t>
      </w:r>
      <w:r w:rsidR="19850382" w:rsidRPr="007D204A">
        <w:rPr>
          <w:rFonts w:ascii="Calibri" w:hAnsi="Calibri" w:cs="Calibri"/>
          <w:sz w:val="22"/>
          <w:szCs w:val="22"/>
          <w:lang w:eastAsia="ja-JP"/>
        </w:rPr>
        <w:t>ing</w:t>
      </w:r>
      <w:r w:rsidR="1394BC28" w:rsidRPr="007D204A">
        <w:rPr>
          <w:rFonts w:ascii="Calibri" w:hAnsi="Calibri" w:cs="Calibri"/>
          <w:sz w:val="22"/>
          <w:szCs w:val="22"/>
          <w:lang w:eastAsia="ja-JP"/>
        </w:rPr>
        <w:t xml:space="preserve"> on </w:t>
      </w:r>
      <w:r w:rsidR="6F880A1D" w:rsidRPr="007D204A">
        <w:rPr>
          <w:rFonts w:ascii="Calibri" w:hAnsi="Calibri" w:cs="Calibri"/>
          <w:sz w:val="22"/>
          <w:szCs w:val="22"/>
          <w:lang w:eastAsia="ja-JP"/>
        </w:rPr>
        <w:t>an</w:t>
      </w:r>
      <w:r w:rsidR="4E8E4493" w:rsidRPr="007D204A">
        <w:rPr>
          <w:rFonts w:ascii="Calibri" w:hAnsi="Calibri" w:cs="Calibri"/>
          <w:sz w:val="22"/>
          <w:szCs w:val="22"/>
          <w:lang w:eastAsia="ja-JP"/>
        </w:rPr>
        <w:t xml:space="preserve"> earlier study</w:t>
      </w:r>
      <w:r w:rsidR="1D137A46" w:rsidRPr="007D204A">
        <w:rPr>
          <w:rFonts w:ascii="Calibri" w:hAnsi="Calibri" w:cs="Calibri"/>
          <w:sz w:val="22"/>
          <w:szCs w:val="22"/>
          <w:lang w:eastAsia="ja-JP"/>
        </w:rPr>
        <w:t xml:space="preserve"> </w:t>
      </w:r>
      <w:r w:rsidR="0E3327FD" w:rsidRPr="007D204A">
        <w:rPr>
          <w:rFonts w:ascii="Calibri" w:hAnsi="Calibri" w:cs="Calibri"/>
          <w:sz w:val="22"/>
          <w:szCs w:val="22"/>
          <w:lang w:eastAsia="ja-JP"/>
        </w:rPr>
        <w:t>(</w:t>
      </w:r>
      <w:r w:rsidR="2E40B0D6" w:rsidRPr="007D204A">
        <w:rPr>
          <w:rFonts w:ascii="Calibri" w:hAnsi="Calibri" w:cs="Calibri"/>
          <w:sz w:val="22"/>
          <w:szCs w:val="22"/>
          <w:lang w:eastAsia="ja-JP"/>
        </w:rPr>
        <w:t>Secker</w:t>
      </w:r>
      <w:r w:rsidR="0E3327FD" w:rsidRPr="007D204A">
        <w:rPr>
          <w:rFonts w:ascii="Calibri" w:hAnsi="Calibri" w:cs="Calibri"/>
          <w:sz w:val="22"/>
          <w:szCs w:val="22"/>
          <w:lang w:eastAsia="ja-JP"/>
        </w:rPr>
        <w:t>, 2020).</w:t>
      </w:r>
      <w:r w:rsidR="2B7AC0E3" w:rsidRPr="007D204A">
        <w:rPr>
          <w:rFonts w:ascii="Calibri" w:hAnsi="Calibri" w:cs="Calibri"/>
          <w:sz w:val="22"/>
          <w:szCs w:val="22"/>
          <w:lang w:eastAsia="ja-JP"/>
        </w:rPr>
        <w:t xml:space="preserve"> </w:t>
      </w:r>
      <w:r w:rsidR="4DFAD2BB" w:rsidRPr="007D204A">
        <w:rPr>
          <w:rFonts w:ascii="Calibri" w:hAnsi="Calibri" w:cs="Calibri"/>
          <w:sz w:val="22"/>
          <w:szCs w:val="22"/>
          <w:lang w:eastAsia="ja-JP"/>
        </w:rPr>
        <w:t xml:space="preserve">The research </w:t>
      </w:r>
      <w:r w:rsidR="1AB99769" w:rsidRPr="007D204A">
        <w:rPr>
          <w:rFonts w:ascii="Calibri" w:hAnsi="Calibri" w:cs="Calibri"/>
          <w:sz w:val="22"/>
          <w:szCs w:val="22"/>
          <w:lang w:eastAsia="ja-JP"/>
        </w:rPr>
        <w:t xml:space="preserve">drew on </w:t>
      </w:r>
      <w:r w:rsidR="4DFAD2BB" w:rsidRPr="007D204A">
        <w:rPr>
          <w:rFonts w:ascii="Calibri" w:hAnsi="Calibri" w:cs="Calibri"/>
          <w:sz w:val="22"/>
          <w:szCs w:val="22"/>
          <w:lang w:eastAsia="ja-JP"/>
        </w:rPr>
        <w:t>phenomenography</w:t>
      </w:r>
      <w:r w:rsidR="426B5650" w:rsidRPr="007D204A">
        <w:rPr>
          <w:rFonts w:ascii="Calibri" w:hAnsi="Calibri" w:cs="Calibri"/>
          <w:sz w:val="22"/>
          <w:szCs w:val="22"/>
          <w:lang w:eastAsia="ja-JP"/>
        </w:rPr>
        <w:t xml:space="preserve"> </w:t>
      </w:r>
      <w:r w:rsidR="6ED06FEA" w:rsidRPr="007D204A">
        <w:rPr>
          <w:rFonts w:ascii="Calibri" w:hAnsi="Calibri" w:cs="Calibri"/>
          <w:sz w:val="22"/>
          <w:szCs w:val="22"/>
          <w:lang w:eastAsia="ja-JP"/>
        </w:rPr>
        <w:t>(Marton, 2014)</w:t>
      </w:r>
      <w:r w:rsidR="4DFAD2BB" w:rsidRPr="007D204A">
        <w:rPr>
          <w:rFonts w:ascii="Calibri" w:hAnsi="Calibri" w:cs="Calibri"/>
          <w:sz w:val="22"/>
          <w:szCs w:val="22"/>
          <w:lang w:eastAsia="ja-JP"/>
        </w:rPr>
        <w:t xml:space="preserve"> to explore variation in experiences</w:t>
      </w:r>
      <w:r w:rsidR="6C76DBFA" w:rsidRPr="007D204A">
        <w:rPr>
          <w:rFonts w:ascii="Calibri" w:hAnsi="Calibri" w:cs="Calibri"/>
          <w:sz w:val="22"/>
          <w:szCs w:val="22"/>
          <w:lang w:eastAsia="ja-JP"/>
        </w:rPr>
        <w:t>,</w:t>
      </w:r>
      <w:r w:rsidR="4DFAD2BB" w:rsidRPr="007D204A">
        <w:rPr>
          <w:rFonts w:ascii="Calibri" w:hAnsi="Calibri" w:cs="Calibri"/>
          <w:sz w:val="22"/>
          <w:szCs w:val="22"/>
          <w:lang w:eastAsia="ja-JP"/>
        </w:rPr>
        <w:t xml:space="preserve"> interviewing </w:t>
      </w:r>
      <w:r w:rsidR="23049467" w:rsidRPr="007D204A">
        <w:rPr>
          <w:rFonts w:ascii="Calibri" w:hAnsi="Calibri" w:cs="Calibri"/>
          <w:sz w:val="22"/>
          <w:szCs w:val="22"/>
          <w:lang w:eastAsia="ja-JP"/>
        </w:rPr>
        <w:t xml:space="preserve">13 </w:t>
      </w:r>
      <w:r w:rsidR="4DFAD2BB" w:rsidRPr="007D204A">
        <w:rPr>
          <w:rFonts w:ascii="Calibri" w:hAnsi="Calibri" w:cs="Calibri"/>
          <w:sz w:val="22"/>
          <w:szCs w:val="22"/>
          <w:lang w:eastAsia="ja-JP"/>
        </w:rPr>
        <w:t xml:space="preserve">staff </w:t>
      </w:r>
      <w:r w:rsidR="342B096C" w:rsidRPr="007D204A">
        <w:rPr>
          <w:rFonts w:ascii="Calibri" w:hAnsi="Calibri" w:cs="Calibri"/>
          <w:sz w:val="22"/>
          <w:szCs w:val="22"/>
          <w:lang w:eastAsia="ja-JP"/>
        </w:rPr>
        <w:t>i</w:t>
      </w:r>
      <w:r w:rsidR="5B065702" w:rsidRPr="007D204A">
        <w:rPr>
          <w:rFonts w:ascii="Calibri" w:hAnsi="Calibri" w:cs="Calibri"/>
          <w:sz w:val="22"/>
          <w:szCs w:val="22"/>
          <w:lang w:eastAsia="ja-JP"/>
        </w:rPr>
        <w:t>n</w:t>
      </w:r>
      <w:r w:rsidR="43CA2D4D" w:rsidRPr="007D204A">
        <w:rPr>
          <w:rFonts w:ascii="Calibri" w:hAnsi="Calibri" w:cs="Calibri"/>
          <w:sz w:val="22"/>
          <w:szCs w:val="22"/>
          <w:lang w:eastAsia="ja-JP"/>
        </w:rPr>
        <w:t xml:space="preserve"> </w:t>
      </w:r>
      <w:r w:rsidR="29A5C260" w:rsidRPr="007D204A">
        <w:rPr>
          <w:rFonts w:ascii="Calibri" w:hAnsi="Calibri" w:cs="Calibri"/>
          <w:sz w:val="22"/>
          <w:szCs w:val="22"/>
          <w:lang w:eastAsia="ja-JP"/>
        </w:rPr>
        <w:t>one</w:t>
      </w:r>
      <w:r w:rsidR="43CA2D4D" w:rsidRPr="007D204A">
        <w:rPr>
          <w:rFonts w:ascii="Calibri" w:hAnsi="Calibri" w:cs="Calibri"/>
          <w:sz w:val="22"/>
          <w:szCs w:val="22"/>
          <w:lang w:eastAsia="ja-JP"/>
        </w:rPr>
        <w:t xml:space="preserve"> UK university in</w:t>
      </w:r>
      <w:r w:rsidR="2B7AC0E3" w:rsidRPr="007D204A">
        <w:rPr>
          <w:rFonts w:ascii="Calibri" w:hAnsi="Calibri" w:cs="Calibri"/>
          <w:sz w:val="22"/>
          <w:szCs w:val="22"/>
          <w:lang w:eastAsia="ja-JP"/>
        </w:rPr>
        <w:t xml:space="preserve"> 2023</w:t>
      </w:r>
      <w:r w:rsidR="7B9F5528" w:rsidRPr="007D204A">
        <w:rPr>
          <w:rFonts w:ascii="Calibri" w:hAnsi="Calibri" w:cs="Calibri"/>
          <w:sz w:val="22"/>
          <w:szCs w:val="22"/>
          <w:lang w:eastAsia="ja-JP"/>
        </w:rPr>
        <w:t>.</w:t>
      </w:r>
      <w:r w:rsidR="2B7AC0E3" w:rsidRPr="007D204A">
        <w:rPr>
          <w:rFonts w:ascii="Calibri" w:hAnsi="Calibri" w:cs="Calibri"/>
          <w:sz w:val="22"/>
          <w:szCs w:val="22"/>
          <w:lang w:eastAsia="ja-JP"/>
        </w:rPr>
        <w:t xml:space="preserve"> </w:t>
      </w:r>
      <w:r w:rsidR="6B7B4371" w:rsidRPr="007D204A">
        <w:rPr>
          <w:rFonts w:ascii="Calibri" w:hAnsi="Calibri" w:cs="Calibri"/>
          <w:sz w:val="22"/>
          <w:szCs w:val="22"/>
          <w:lang w:eastAsia="ja-JP"/>
        </w:rPr>
        <w:t>W</w:t>
      </w:r>
      <w:r w:rsidR="155F8359" w:rsidRPr="007D204A">
        <w:rPr>
          <w:rFonts w:ascii="Calibri" w:hAnsi="Calibri" w:cs="Calibri"/>
          <w:sz w:val="22"/>
          <w:szCs w:val="22"/>
          <w:lang w:eastAsia="ja-JP"/>
        </w:rPr>
        <w:t xml:space="preserve">e </w:t>
      </w:r>
      <w:r w:rsidR="23F751DF" w:rsidRPr="007D204A">
        <w:rPr>
          <w:rFonts w:ascii="Calibri" w:hAnsi="Calibri" w:cs="Calibri"/>
          <w:sz w:val="22"/>
          <w:szCs w:val="22"/>
          <w:lang w:eastAsia="ja-JP"/>
        </w:rPr>
        <w:t xml:space="preserve">also </w:t>
      </w:r>
      <w:r w:rsidR="6B7B4371" w:rsidRPr="007D204A">
        <w:rPr>
          <w:rFonts w:ascii="Calibri" w:hAnsi="Calibri" w:cs="Calibri"/>
          <w:sz w:val="22"/>
          <w:szCs w:val="22"/>
          <w:lang w:eastAsia="ja-JP"/>
        </w:rPr>
        <w:t>sought</w:t>
      </w:r>
      <w:r w:rsidR="155F8359" w:rsidRPr="007D204A">
        <w:rPr>
          <w:rFonts w:ascii="Calibri" w:hAnsi="Calibri" w:cs="Calibri"/>
          <w:sz w:val="22"/>
          <w:szCs w:val="22"/>
          <w:lang w:eastAsia="ja-JP"/>
        </w:rPr>
        <w:t xml:space="preserve"> to understand </w:t>
      </w:r>
      <w:r w:rsidR="4D4B9B26" w:rsidRPr="007D204A">
        <w:rPr>
          <w:rFonts w:ascii="Calibri" w:hAnsi="Calibri" w:cs="Calibri"/>
          <w:sz w:val="22"/>
          <w:szCs w:val="22"/>
          <w:lang w:eastAsia="ja-JP"/>
        </w:rPr>
        <w:t>the impact</w:t>
      </w:r>
      <w:r w:rsidR="0875E945" w:rsidRPr="007D204A">
        <w:rPr>
          <w:rFonts w:ascii="Calibri" w:hAnsi="Calibri" w:cs="Calibri"/>
          <w:sz w:val="22"/>
          <w:szCs w:val="22"/>
          <w:lang w:eastAsia="ja-JP"/>
        </w:rPr>
        <w:t xml:space="preserve"> that</w:t>
      </w:r>
      <w:r w:rsidR="4D4B9B26" w:rsidRPr="007D204A">
        <w:rPr>
          <w:rFonts w:ascii="Calibri" w:hAnsi="Calibri" w:cs="Calibri"/>
          <w:sz w:val="22"/>
          <w:szCs w:val="22"/>
          <w:lang w:eastAsia="ja-JP"/>
        </w:rPr>
        <w:t xml:space="preserve"> </w:t>
      </w:r>
      <w:r w:rsidR="155F8359" w:rsidRPr="007D204A">
        <w:rPr>
          <w:rFonts w:ascii="Calibri" w:hAnsi="Calibri" w:cs="Calibri"/>
          <w:sz w:val="22"/>
          <w:szCs w:val="22"/>
          <w:lang w:eastAsia="ja-JP"/>
        </w:rPr>
        <w:t xml:space="preserve">two </w:t>
      </w:r>
      <w:r w:rsidR="2B7AC0E3" w:rsidRPr="007D204A">
        <w:rPr>
          <w:rFonts w:ascii="Calibri" w:hAnsi="Calibri" w:cs="Calibri"/>
          <w:sz w:val="22"/>
          <w:szCs w:val="22"/>
          <w:lang w:eastAsia="ja-JP"/>
        </w:rPr>
        <w:t>module</w:t>
      </w:r>
      <w:r w:rsidR="09D38E6B" w:rsidRPr="007D204A">
        <w:rPr>
          <w:rFonts w:ascii="Calibri" w:hAnsi="Calibri" w:cs="Calibri"/>
          <w:sz w:val="22"/>
          <w:szCs w:val="22"/>
          <w:lang w:eastAsia="ja-JP"/>
        </w:rPr>
        <w:t>s</w:t>
      </w:r>
      <w:r w:rsidR="0EB7DE0E" w:rsidRPr="007D204A">
        <w:rPr>
          <w:rFonts w:ascii="Calibri" w:hAnsi="Calibri" w:cs="Calibri"/>
          <w:sz w:val="22"/>
          <w:szCs w:val="22"/>
          <w:lang w:eastAsia="ja-JP"/>
        </w:rPr>
        <w:t>,</w:t>
      </w:r>
      <w:r w:rsidR="2B7AC0E3" w:rsidRPr="007D204A">
        <w:rPr>
          <w:rFonts w:ascii="Calibri" w:hAnsi="Calibri" w:cs="Calibri"/>
          <w:sz w:val="22"/>
          <w:szCs w:val="22"/>
          <w:lang w:eastAsia="ja-JP"/>
        </w:rPr>
        <w:t xml:space="preserve"> </w:t>
      </w:r>
      <w:r w:rsidR="155F8359" w:rsidRPr="007D204A">
        <w:rPr>
          <w:rFonts w:ascii="Calibri" w:hAnsi="Calibri" w:cs="Calibri"/>
          <w:sz w:val="22"/>
          <w:szCs w:val="22"/>
          <w:lang w:eastAsia="ja-JP"/>
        </w:rPr>
        <w:t>taught as part of the M</w:t>
      </w:r>
      <w:r w:rsidR="49177897" w:rsidRPr="007D204A">
        <w:rPr>
          <w:rFonts w:ascii="Calibri" w:hAnsi="Calibri" w:cs="Calibri"/>
          <w:sz w:val="22"/>
          <w:szCs w:val="22"/>
          <w:lang w:eastAsia="ja-JP"/>
        </w:rPr>
        <w:t>asters</w:t>
      </w:r>
      <w:r w:rsidR="155F8359" w:rsidRPr="007D204A">
        <w:rPr>
          <w:rFonts w:ascii="Calibri" w:hAnsi="Calibri" w:cs="Calibri"/>
          <w:sz w:val="22"/>
          <w:szCs w:val="22"/>
          <w:lang w:eastAsia="ja-JP"/>
        </w:rPr>
        <w:t xml:space="preserve"> in Academic Practice</w:t>
      </w:r>
      <w:r w:rsidR="58BA92A6" w:rsidRPr="007D204A">
        <w:rPr>
          <w:rFonts w:ascii="Calibri" w:hAnsi="Calibri" w:cs="Calibri"/>
          <w:sz w:val="22"/>
          <w:szCs w:val="22"/>
          <w:lang w:eastAsia="ja-JP"/>
        </w:rPr>
        <w:t xml:space="preserve"> (MAAP)</w:t>
      </w:r>
      <w:r w:rsidR="0EB7DE0E" w:rsidRPr="007D204A">
        <w:rPr>
          <w:rFonts w:ascii="Calibri" w:hAnsi="Calibri" w:cs="Calibri"/>
          <w:sz w:val="22"/>
          <w:szCs w:val="22"/>
          <w:lang w:eastAsia="ja-JP"/>
        </w:rPr>
        <w:t>,</w:t>
      </w:r>
      <w:r w:rsidR="155F8359" w:rsidRPr="007D204A">
        <w:rPr>
          <w:rFonts w:ascii="Calibri" w:hAnsi="Calibri" w:cs="Calibri"/>
          <w:sz w:val="22"/>
          <w:szCs w:val="22"/>
          <w:lang w:eastAsia="ja-JP"/>
        </w:rPr>
        <w:t xml:space="preserve"> </w:t>
      </w:r>
      <w:r w:rsidR="2A7AC532" w:rsidRPr="007D204A">
        <w:rPr>
          <w:rFonts w:ascii="Calibri" w:hAnsi="Calibri" w:cs="Calibri"/>
          <w:sz w:val="22"/>
          <w:szCs w:val="22"/>
          <w:lang w:eastAsia="ja-JP"/>
        </w:rPr>
        <w:t xml:space="preserve">play </w:t>
      </w:r>
      <w:r w:rsidR="2B7AC0E3" w:rsidRPr="007D204A">
        <w:rPr>
          <w:rFonts w:ascii="Calibri" w:hAnsi="Calibri" w:cs="Calibri"/>
          <w:sz w:val="22"/>
          <w:szCs w:val="22"/>
          <w:lang w:eastAsia="ja-JP"/>
        </w:rPr>
        <w:t xml:space="preserve">in </w:t>
      </w:r>
      <w:r w:rsidR="2B226EB9" w:rsidRPr="007D204A">
        <w:rPr>
          <w:rFonts w:ascii="Calibri" w:hAnsi="Calibri" w:cs="Calibri"/>
          <w:sz w:val="22"/>
          <w:szCs w:val="22"/>
          <w:lang w:eastAsia="ja-JP"/>
        </w:rPr>
        <w:t>shaping staff experiences</w:t>
      </w:r>
      <w:r w:rsidR="5E84158E" w:rsidRPr="007D204A">
        <w:rPr>
          <w:rFonts w:ascii="Calibri" w:hAnsi="Calibri" w:cs="Calibri"/>
          <w:sz w:val="22"/>
          <w:szCs w:val="22"/>
          <w:lang w:eastAsia="ja-JP"/>
        </w:rPr>
        <w:t>. These modules</w:t>
      </w:r>
      <w:r w:rsidR="60D8E6EA" w:rsidRPr="007D204A">
        <w:rPr>
          <w:rFonts w:ascii="Calibri" w:hAnsi="Calibri" w:cs="Calibri"/>
          <w:sz w:val="22"/>
          <w:szCs w:val="22"/>
          <w:lang w:eastAsia="ja-JP"/>
        </w:rPr>
        <w:t xml:space="preserve"> </w:t>
      </w:r>
      <w:r w:rsidR="3890DFF2" w:rsidRPr="007D204A">
        <w:rPr>
          <w:rFonts w:ascii="Calibri" w:hAnsi="Calibri" w:cs="Calibri"/>
          <w:sz w:val="22"/>
          <w:szCs w:val="22"/>
          <w:lang w:eastAsia="ja-JP"/>
        </w:rPr>
        <w:t xml:space="preserve">are intended to </w:t>
      </w:r>
      <w:r w:rsidR="60D8E6EA" w:rsidRPr="007D204A">
        <w:rPr>
          <w:rFonts w:ascii="Calibri" w:hAnsi="Calibri" w:cs="Calibri"/>
          <w:sz w:val="22"/>
          <w:szCs w:val="22"/>
          <w:lang w:eastAsia="ja-JP"/>
        </w:rPr>
        <w:lastRenderedPageBreak/>
        <w:t xml:space="preserve">develop </w:t>
      </w:r>
      <w:r w:rsidR="7A923482" w:rsidRPr="007D204A">
        <w:rPr>
          <w:rFonts w:ascii="Calibri" w:hAnsi="Calibri" w:cs="Calibri"/>
          <w:sz w:val="22"/>
          <w:szCs w:val="22"/>
          <w:lang w:eastAsia="ja-JP"/>
        </w:rPr>
        <w:t>staff</w:t>
      </w:r>
      <w:r w:rsidR="60D8E6EA" w:rsidRPr="007D204A">
        <w:rPr>
          <w:rFonts w:ascii="Calibri" w:hAnsi="Calibri" w:cs="Calibri"/>
          <w:sz w:val="22"/>
          <w:szCs w:val="22"/>
          <w:lang w:eastAsia="ja-JP"/>
        </w:rPr>
        <w:t xml:space="preserve"> digital literacies</w:t>
      </w:r>
      <w:r w:rsidR="2DC7D890" w:rsidRPr="007D204A">
        <w:rPr>
          <w:rFonts w:ascii="Calibri" w:hAnsi="Calibri" w:cs="Calibri"/>
          <w:sz w:val="22"/>
          <w:szCs w:val="22"/>
          <w:lang w:eastAsia="ja-JP"/>
        </w:rPr>
        <w:t>, help them use educational</w:t>
      </w:r>
      <w:r w:rsidR="60D8E6EA" w:rsidRPr="007D204A">
        <w:rPr>
          <w:rFonts w:ascii="Calibri" w:hAnsi="Calibri" w:cs="Calibri"/>
          <w:sz w:val="22"/>
          <w:szCs w:val="22"/>
          <w:lang w:eastAsia="ja-JP"/>
        </w:rPr>
        <w:t xml:space="preserve"> technology </w:t>
      </w:r>
      <w:r w:rsidR="286DB1A8" w:rsidRPr="007D204A">
        <w:rPr>
          <w:rFonts w:ascii="Calibri" w:hAnsi="Calibri" w:cs="Calibri"/>
          <w:sz w:val="22"/>
          <w:szCs w:val="22"/>
          <w:lang w:eastAsia="ja-JP"/>
        </w:rPr>
        <w:t xml:space="preserve">and </w:t>
      </w:r>
      <w:r w:rsidR="0B97C6D0" w:rsidRPr="007D204A">
        <w:rPr>
          <w:rFonts w:ascii="Calibri" w:hAnsi="Calibri" w:cs="Calibri"/>
          <w:sz w:val="22"/>
          <w:szCs w:val="22"/>
          <w:lang w:eastAsia="ja-JP"/>
        </w:rPr>
        <w:t>explore</w:t>
      </w:r>
      <w:r w:rsidR="286DB1A8" w:rsidRPr="007D204A">
        <w:rPr>
          <w:rFonts w:ascii="Calibri" w:hAnsi="Calibri" w:cs="Calibri"/>
          <w:sz w:val="22"/>
          <w:szCs w:val="22"/>
          <w:lang w:eastAsia="ja-JP"/>
        </w:rPr>
        <w:t xml:space="preserve"> open educational practices</w:t>
      </w:r>
      <w:r w:rsidR="2B7AC0E3" w:rsidRPr="007D204A">
        <w:rPr>
          <w:rFonts w:ascii="Calibri" w:hAnsi="Calibri" w:cs="Calibri"/>
          <w:sz w:val="22"/>
          <w:szCs w:val="22"/>
          <w:lang w:eastAsia="ja-JP"/>
        </w:rPr>
        <w:t>.</w:t>
      </w:r>
      <w:r w:rsidR="2FBE4FD3" w:rsidRPr="007D204A">
        <w:rPr>
          <w:rFonts w:ascii="Calibri" w:hAnsi="Calibri" w:cs="Calibri"/>
          <w:sz w:val="22"/>
          <w:szCs w:val="22"/>
          <w:lang w:eastAsia="ja-JP"/>
        </w:rPr>
        <w:t xml:space="preserve"> </w:t>
      </w:r>
      <w:r w:rsidR="213DC1B3" w:rsidRPr="007D204A">
        <w:rPr>
          <w:rFonts w:ascii="Calibri" w:hAnsi="Calibri" w:cs="Calibri"/>
          <w:sz w:val="22"/>
          <w:szCs w:val="22"/>
          <w:lang w:eastAsia="ja-JP"/>
        </w:rPr>
        <w:t>W</w:t>
      </w:r>
      <w:r w:rsidR="2FBE4FD3" w:rsidRPr="007D204A">
        <w:rPr>
          <w:rFonts w:ascii="Calibri" w:hAnsi="Calibri" w:cs="Calibri"/>
          <w:sz w:val="22"/>
          <w:szCs w:val="22"/>
          <w:lang w:eastAsia="ja-JP"/>
        </w:rPr>
        <w:t xml:space="preserve">e </w:t>
      </w:r>
      <w:r w:rsidR="0BF8F679" w:rsidRPr="007D204A">
        <w:rPr>
          <w:rFonts w:ascii="Calibri" w:hAnsi="Calibri" w:cs="Calibri"/>
          <w:sz w:val="22"/>
          <w:szCs w:val="22"/>
          <w:lang w:eastAsia="ja-JP"/>
        </w:rPr>
        <w:t>know</w:t>
      </w:r>
      <w:r w:rsidR="00C14A09" w:rsidRPr="007D204A">
        <w:rPr>
          <w:rFonts w:ascii="Calibri" w:hAnsi="Calibri" w:cs="Calibri"/>
          <w:sz w:val="22"/>
          <w:szCs w:val="22"/>
          <w:lang w:eastAsia="ja-JP"/>
        </w:rPr>
        <w:t xml:space="preserve"> </w:t>
      </w:r>
      <w:r w:rsidR="287A74E2" w:rsidRPr="007D204A">
        <w:rPr>
          <w:rFonts w:ascii="Calibri" w:hAnsi="Calibri" w:cs="Calibri"/>
          <w:sz w:val="22"/>
          <w:szCs w:val="22"/>
          <w:lang w:eastAsia="ja-JP"/>
        </w:rPr>
        <w:t>staff</w:t>
      </w:r>
      <w:r w:rsidR="2FBE4FD3" w:rsidRPr="007D204A">
        <w:rPr>
          <w:rFonts w:ascii="Calibri" w:hAnsi="Calibri" w:cs="Calibri"/>
          <w:sz w:val="22"/>
          <w:szCs w:val="22"/>
          <w:lang w:eastAsia="ja-JP"/>
        </w:rPr>
        <w:t xml:space="preserve"> experiences of digital technologies </w:t>
      </w:r>
      <w:r w:rsidR="287A74E2" w:rsidRPr="007D204A">
        <w:rPr>
          <w:rFonts w:ascii="Calibri" w:hAnsi="Calibri" w:cs="Calibri"/>
          <w:sz w:val="22"/>
          <w:szCs w:val="22"/>
          <w:lang w:eastAsia="ja-JP"/>
        </w:rPr>
        <w:t>have been</w:t>
      </w:r>
      <w:r w:rsidR="2FBE4FD3" w:rsidRPr="007D204A">
        <w:rPr>
          <w:rFonts w:ascii="Calibri" w:hAnsi="Calibri" w:cs="Calibri"/>
          <w:sz w:val="22"/>
          <w:szCs w:val="22"/>
          <w:lang w:eastAsia="ja-JP"/>
        </w:rPr>
        <w:t xml:space="preserve"> </w:t>
      </w:r>
      <w:r w:rsidR="1D6B3E54" w:rsidRPr="007D204A">
        <w:rPr>
          <w:rFonts w:ascii="Calibri" w:hAnsi="Calibri" w:cs="Calibri"/>
          <w:sz w:val="22"/>
          <w:szCs w:val="22"/>
          <w:lang w:eastAsia="ja-JP"/>
        </w:rPr>
        <w:t xml:space="preserve">impacted </w:t>
      </w:r>
      <w:r w:rsidR="2FBE4FD3" w:rsidRPr="007D204A">
        <w:rPr>
          <w:rFonts w:ascii="Calibri" w:hAnsi="Calibri" w:cs="Calibri"/>
          <w:sz w:val="22"/>
          <w:szCs w:val="22"/>
          <w:lang w:eastAsia="ja-JP"/>
        </w:rPr>
        <w:t xml:space="preserve">by the </w:t>
      </w:r>
      <w:r w:rsidR="24ABB261" w:rsidRPr="007D204A">
        <w:rPr>
          <w:rFonts w:ascii="Calibri" w:hAnsi="Calibri" w:cs="Calibri"/>
          <w:sz w:val="22"/>
          <w:szCs w:val="22"/>
          <w:lang w:eastAsia="ja-JP"/>
        </w:rPr>
        <w:t xml:space="preserve">COVID-19 </w:t>
      </w:r>
      <w:r w:rsidR="2FBE4FD3" w:rsidRPr="007D204A">
        <w:rPr>
          <w:rFonts w:ascii="Calibri" w:hAnsi="Calibri" w:cs="Calibri"/>
          <w:sz w:val="22"/>
          <w:szCs w:val="22"/>
          <w:lang w:eastAsia="ja-JP"/>
        </w:rPr>
        <w:t xml:space="preserve">pandemic and </w:t>
      </w:r>
      <w:r w:rsidR="0EA2B7D9" w:rsidRPr="007D204A">
        <w:rPr>
          <w:rFonts w:ascii="Calibri" w:hAnsi="Calibri" w:cs="Calibri"/>
          <w:sz w:val="22"/>
          <w:szCs w:val="22"/>
          <w:lang w:eastAsia="ja-JP"/>
        </w:rPr>
        <w:t>the</w:t>
      </w:r>
      <w:r w:rsidR="0106392B" w:rsidRPr="007D204A">
        <w:rPr>
          <w:rFonts w:ascii="Calibri" w:hAnsi="Calibri" w:cs="Calibri"/>
          <w:sz w:val="22"/>
          <w:szCs w:val="22"/>
          <w:lang w:eastAsia="ja-JP"/>
        </w:rPr>
        <w:t xml:space="preserve"> rapid</w:t>
      </w:r>
      <w:r w:rsidR="2FBE4FD3" w:rsidRPr="007D204A">
        <w:rPr>
          <w:rFonts w:ascii="Calibri" w:hAnsi="Calibri" w:cs="Calibri"/>
          <w:sz w:val="22"/>
          <w:szCs w:val="22"/>
          <w:lang w:eastAsia="ja-JP"/>
        </w:rPr>
        <w:t xml:space="preserve"> shift to online teaching. </w:t>
      </w:r>
      <w:r w:rsidR="57E5C50D" w:rsidRPr="007D204A">
        <w:rPr>
          <w:rFonts w:ascii="Calibri" w:hAnsi="Calibri" w:cs="Calibri"/>
          <w:sz w:val="22"/>
          <w:szCs w:val="22"/>
          <w:lang w:eastAsia="ja-JP"/>
        </w:rPr>
        <w:t xml:space="preserve">However, </w:t>
      </w:r>
      <w:r w:rsidR="1A103949" w:rsidRPr="007D204A">
        <w:rPr>
          <w:rFonts w:ascii="Calibri" w:hAnsi="Calibri" w:cs="Calibri"/>
          <w:color w:val="000000" w:themeColor="text1"/>
          <w:sz w:val="22"/>
          <w:szCs w:val="22"/>
          <w:lang w:eastAsia="ja-JP"/>
        </w:rPr>
        <w:t>s</w:t>
      </w:r>
      <w:r w:rsidR="56FA9C7A" w:rsidRPr="007D204A">
        <w:rPr>
          <w:rFonts w:ascii="Calibri" w:hAnsi="Calibri" w:cs="Calibri"/>
          <w:color w:val="000000" w:themeColor="text1"/>
          <w:sz w:val="22"/>
          <w:szCs w:val="22"/>
          <w:lang w:eastAsia="ja-JP"/>
        </w:rPr>
        <w:t xml:space="preserve">taff development in </w:t>
      </w:r>
      <w:r w:rsidR="1A103949" w:rsidRPr="007D204A">
        <w:rPr>
          <w:rFonts w:ascii="Calibri" w:hAnsi="Calibri" w:cs="Calibri"/>
          <w:color w:val="000000" w:themeColor="text1"/>
          <w:sz w:val="22"/>
          <w:szCs w:val="22"/>
          <w:lang w:eastAsia="ja-JP"/>
        </w:rPr>
        <w:t>these areas</w:t>
      </w:r>
      <w:r w:rsidR="56FA9C7A" w:rsidRPr="007D204A">
        <w:rPr>
          <w:rFonts w:ascii="Calibri" w:hAnsi="Calibri" w:cs="Calibri"/>
          <w:color w:val="000000" w:themeColor="text1"/>
          <w:sz w:val="22"/>
          <w:szCs w:val="22"/>
          <w:lang w:eastAsia="ja-JP"/>
        </w:rPr>
        <w:t xml:space="preserve"> </w:t>
      </w:r>
      <w:r w:rsidR="3C884AF6" w:rsidRPr="007D204A">
        <w:rPr>
          <w:rFonts w:ascii="Calibri" w:hAnsi="Calibri" w:cs="Calibri"/>
          <w:color w:val="000000" w:themeColor="text1"/>
          <w:sz w:val="22"/>
          <w:szCs w:val="22"/>
          <w:lang w:eastAsia="ja-JP"/>
        </w:rPr>
        <w:t>remains</w:t>
      </w:r>
      <w:r w:rsidR="56FA9C7A" w:rsidRPr="007D204A">
        <w:rPr>
          <w:rFonts w:ascii="Calibri" w:hAnsi="Calibri" w:cs="Calibri"/>
          <w:color w:val="000000" w:themeColor="text1"/>
          <w:sz w:val="22"/>
          <w:szCs w:val="22"/>
          <w:lang w:eastAsia="ja-JP"/>
        </w:rPr>
        <w:t xml:space="preserve"> </w:t>
      </w:r>
      <w:r w:rsidR="3C884AF6" w:rsidRPr="007D204A">
        <w:rPr>
          <w:rFonts w:ascii="Calibri" w:hAnsi="Calibri" w:cs="Calibri"/>
          <w:color w:val="000000" w:themeColor="text1"/>
          <w:sz w:val="22"/>
          <w:szCs w:val="22"/>
          <w:lang w:eastAsia="ja-JP"/>
        </w:rPr>
        <w:t>crucial</w:t>
      </w:r>
      <w:r w:rsidR="56FA9C7A" w:rsidRPr="007D204A">
        <w:rPr>
          <w:rFonts w:ascii="Calibri" w:hAnsi="Calibri" w:cs="Calibri"/>
          <w:color w:val="000000" w:themeColor="text1"/>
          <w:sz w:val="22"/>
          <w:szCs w:val="22"/>
          <w:lang w:eastAsia="ja-JP"/>
        </w:rPr>
        <w:t xml:space="preserve"> to prepare academics </w:t>
      </w:r>
      <w:r w:rsidR="4DF972DB" w:rsidRPr="007D204A">
        <w:rPr>
          <w:rFonts w:ascii="Calibri" w:hAnsi="Calibri" w:cs="Calibri"/>
          <w:color w:val="000000" w:themeColor="text1"/>
          <w:sz w:val="22"/>
          <w:szCs w:val="22"/>
          <w:lang w:eastAsia="ja-JP"/>
        </w:rPr>
        <w:t xml:space="preserve">for </w:t>
      </w:r>
      <w:r w:rsidR="0ADEDBBE" w:rsidRPr="007D204A">
        <w:rPr>
          <w:rFonts w:ascii="Calibri" w:hAnsi="Calibri" w:cs="Calibri"/>
          <w:color w:val="000000" w:themeColor="text1"/>
          <w:sz w:val="22"/>
          <w:szCs w:val="22"/>
          <w:lang w:eastAsia="ja-JP"/>
        </w:rPr>
        <w:t>an increasingly digital university</w:t>
      </w:r>
      <w:r w:rsidR="4ED31F25" w:rsidRPr="007D204A">
        <w:rPr>
          <w:rFonts w:ascii="Calibri" w:hAnsi="Calibri" w:cs="Calibri"/>
          <w:color w:val="000000" w:themeColor="text1"/>
          <w:sz w:val="22"/>
          <w:szCs w:val="22"/>
          <w:lang w:eastAsia="ja-JP"/>
        </w:rPr>
        <w:t>.</w:t>
      </w:r>
      <w:r w:rsidR="11614D8A" w:rsidRPr="007D204A">
        <w:rPr>
          <w:rFonts w:ascii="Calibri" w:hAnsi="Calibri" w:cs="Calibri"/>
          <w:color w:val="000000" w:themeColor="text1"/>
          <w:sz w:val="22"/>
          <w:szCs w:val="22"/>
          <w:lang w:eastAsia="ja-JP"/>
        </w:rPr>
        <w:t xml:space="preserve"> While the concept of the ‘digital scholar’</w:t>
      </w:r>
      <w:r w:rsidR="0B30416C" w:rsidRPr="007D204A">
        <w:rPr>
          <w:rFonts w:ascii="Calibri" w:hAnsi="Calibri" w:cs="Calibri"/>
          <w:color w:val="000000" w:themeColor="text1"/>
          <w:sz w:val="22"/>
          <w:szCs w:val="22"/>
          <w:lang w:eastAsia="ja-JP"/>
        </w:rPr>
        <w:t xml:space="preserve"> (Weller, 2011)</w:t>
      </w:r>
      <w:r w:rsidR="11614D8A" w:rsidRPr="007D204A">
        <w:rPr>
          <w:rFonts w:ascii="Calibri" w:hAnsi="Calibri" w:cs="Calibri"/>
          <w:color w:val="000000" w:themeColor="text1"/>
          <w:sz w:val="22"/>
          <w:szCs w:val="22"/>
          <w:lang w:eastAsia="ja-JP"/>
        </w:rPr>
        <w:t xml:space="preserve"> </w:t>
      </w:r>
      <w:r w:rsidR="054C72B0" w:rsidRPr="007D204A">
        <w:rPr>
          <w:rFonts w:ascii="Calibri" w:hAnsi="Calibri" w:cs="Calibri"/>
          <w:color w:val="000000" w:themeColor="text1"/>
          <w:sz w:val="22"/>
          <w:szCs w:val="22"/>
          <w:lang w:eastAsia="ja-JP"/>
        </w:rPr>
        <w:t xml:space="preserve">is </w:t>
      </w:r>
      <w:r w:rsidR="7AE56B57" w:rsidRPr="007D204A">
        <w:rPr>
          <w:rFonts w:ascii="Calibri" w:hAnsi="Calibri" w:cs="Calibri"/>
          <w:color w:val="000000" w:themeColor="text1"/>
          <w:sz w:val="22"/>
          <w:szCs w:val="22"/>
          <w:lang w:eastAsia="ja-JP"/>
        </w:rPr>
        <w:t>not new</w:t>
      </w:r>
      <w:r w:rsidR="054C72B0" w:rsidRPr="007D204A">
        <w:rPr>
          <w:rFonts w:ascii="Calibri" w:hAnsi="Calibri" w:cs="Calibri"/>
          <w:color w:val="000000" w:themeColor="text1"/>
          <w:sz w:val="22"/>
          <w:szCs w:val="22"/>
          <w:lang w:eastAsia="ja-JP"/>
        </w:rPr>
        <w:t xml:space="preserve">, </w:t>
      </w:r>
      <w:r w:rsidR="0ADEDBBE" w:rsidRPr="007D204A">
        <w:rPr>
          <w:rFonts w:ascii="Calibri" w:hAnsi="Calibri" w:cs="Calibri"/>
          <w:color w:val="000000" w:themeColor="text1"/>
          <w:sz w:val="22"/>
          <w:szCs w:val="22"/>
          <w:lang w:eastAsia="ja-JP"/>
        </w:rPr>
        <w:t>we</w:t>
      </w:r>
      <w:r w:rsidR="2C2E9A48" w:rsidRPr="007D204A">
        <w:rPr>
          <w:rFonts w:ascii="Calibri" w:hAnsi="Calibri" w:cs="Calibri"/>
          <w:color w:val="000000" w:themeColor="text1"/>
          <w:sz w:val="22"/>
          <w:szCs w:val="22"/>
          <w:lang w:eastAsia="ja-JP"/>
        </w:rPr>
        <w:t xml:space="preserve"> believe </w:t>
      </w:r>
      <w:r w:rsidR="5F2DB954" w:rsidRPr="007D204A">
        <w:rPr>
          <w:rFonts w:ascii="Calibri" w:hAnsi="Calibri" w:cs="Calibri"/>
          <w:color w:val="000000" w:themeColor="text1"/>
          <w:sz w:val="22"/>
          <w:szCs w:val="22"/>
          <w:lang w:eastAsia="ja-JP"/>
        </w:rPr>
        <w:t>it</w:t>
      </w:r>
      <w:r w:rsidR="29B56F5D" w:rsidRPr="007D204A">
        <w:rPr>
          <w:rFonts w:ascii="Calibri" w:hAnsi="Calibri" w:cs="Calibri"/>
          <w:color w:val="000000" w:themeColor="text1"/>
          <w:sz w:val="22"/>
          <w:szCs w:val="22"/>
          <w:lang w:eastAsia="ja-JP"/>
        </w:rPr>
        <w:t xml:space="preserve"> </w:t>
      </w:r>
      <w:r w:rsidR="07C17944" w:rsidRPr="007D204A">
        <w:rPr>
          <w:rFonts w:ascii="Calibri" w:hAnsi="Calibri" w:cs="Calibri"/>
          <w:color w:val="000000" w:themeColor="text1"/>
          <w:sz w:val="22"/>
          <w:szCs w:val="22"/>
          <w:lang w:eastAsia="ja-JP"/>
        </w:rPr>
        <w:t xml:space="preserve">might help </w:t>
      </w:r>
      <w:r w:rsidR="29B56F5D" w:rsidRPr="007D204A">
        <w:rPr>
          <w:rFonts w:ascii="Calibri" w:hAnsi="Calibri" w:cs="Calibri"/>
          <w:color w:val="000000" w:themeColor="text1"/>
          <w:sz w:val="22"/>
          <w:szCs w:val="22"/>
          <w:lang w:eastAsia="ja-JP"/>
        </w:rPr>
        <w:t>staff</w:t>
      </w:r>
      <w:r w:rsidR="6FF58A76" w:rsidRPr="007D204A">
        <w:rPr>
          <w:rFonts w:ascii="Calibri" w:hAnsi="Calibri" w:cs="Calibri"/>
          <w:color w:val="000000" w:themeColor="text1"/>
          <w:sz w:val="22"/>
          <w:szCs w:val="22"/>
          <w:lang w:eastAsia="ja-JP"/>
        </w:rPr>
        <w:t xml:space="preserve"> to</w:t>
      </w:r>
      <w:r w:rsidR="29B56F5D" w:rsidRPr="007D204A">
        <w:rPr>
          <w:rFonts w:ascii="Calibri" w:hAnsi="Calibri" w:cs="Calibri"/>
          <w:color w:val="000000" w:themeColor="text1"/>
          <w:sz w:val="22"/>
          <w:szCs w:val="22"/>
          <w:lang w:eastAsia="ja-JP"/>
        </w:rPr>
        <w:t xml:space="preserve"> critically engage with how technology might be </w:t>
      </w:r>
      <w:r w:rsidR="2EEB9635" w:rsidRPr="007D204A">
        <w:rPr>
          <w:rFonts w:ascii="Calibri" w:hAnsi="Calibri" w:cs="Calibri"/>
          <w:color w:val="000000" w:themeColor="text1"/>
          <w:sz w:val="22"/>
          <w:szCs w:val="22"/>
          <w:lang w:eastAsia="ja-JP"/>
        </w:rPr>
        <w:t xml:space="preserve">transforming </w:t>
      </w:r>
      <w:r w:rsidR="5BBD8267" w:rsidRPr="007D204A">
        <w:rPr>
          <w:rFonts w:ascii="Calibri" w:hAnsi="Calibri" w:cs="Calibri"/>
          <w:color w:val="000000" w:themeColor="text1"/>
          <w:sz w:val="22"/>
          <w:szCs w:val="22"/>
          <w:lang w:eastAsia="ja-JP"/>
        </w:rPr>
        <w:t xml:space="preserve">their </w:t>
      </w:r>
      <w:r w:rsidR="43F6DAC6" w:rsidRPr="007D204A">
        <w:rPr>
          <w:rFonts w:ascii="Calibri" w:hAnsi="Calibri" w:cs="Calibri"/>
          <w:color w:val="000000" w:themeColor="text1"/>
          <w:sz w:val="22"/>
          <w:szCs w:val="22"/>
          <w:lang w:eastAsia="ja-JP"/>
        </w:rPr>
        <w:t>own academic practices</w:t>
      </w:r>
      <w:r w:rsidR="5BBD8267" w:rsidRPr="007D204A">
        <w:rPr>
          <w:rFonts w:ascii="Calibri" w:hAnsi="Calibri" w:cs="Calibri"/>
          <w:color w:val="000000" w:themeColor="text1"/>
          <w:sz w:val="22"/>
          <w:szCs w:val="22"/>
          <w:lang w:eastAsia="ja-JP"/>
        </w:rPr>
        <w:t xml:space="preserve"> and </w:t>
      </w:r>
      <w:r w:rsidR="4E2DF0E1" w:rsidRPr="007D204A">
        <w:rPr>
          <w:rFonts w:ascii="Calibri" w:hAnsi="Calibri" w:cs="Calibri"/>
          <w:color w:val="000000" w:themeColor="text1"/>
          <w:sz w:val="22"/>
          <w:szCs w:val="22"/>
          <w:lang w:eastAsia="ja-JP"/>
        </w:rPr>
        <w:t xml:space="preserve">higher </w:t>
      </w:r>
      <w:r w:rsidR="2EEB9635" w:rsidRPr="007D204A">
        <w:rPr>
          <w:rFonts w:ascii="Calibri" w:hAnsi="Calibri" w:cs="Calibri"/>
          <w:color w:val="000000" w:themeColor="text1"/>
          <w:sz w:val="22"/>
          <w:szCs w:val="22"/>
          <w:lang w:eastAsia="ja-JP"/>
        </w:rPr>
        <w:t>education</w:t>
      </w:r>
      <w:r w:rsidR="211283A3" w:rsidRPr="007D204A">
        <w:rPr>
          <w:rFonts w:ascii="Calibri" w:hAnsi="Calibri" w:cs="Calibri"/>
          <w:color w:val="000000" w:themeColor="text1"/>
          <w:sz w:val="22"/>
          <w:szCs w:val="22"/>
          <w:lang w:eastAsia="ja-JP"/>
        </w:rPr>
        <w:t xml:space="preserve"> more broadly</w:t>
      </w:r>
      <w:r w:rsidR="4519504B" w:rsidRPr="007D204A">
        <w:rPr>
          <w:rFonts w:ascii="Calibri" w:hAnsi="Calibri" w:cs="Calibri"/>
          <w:color w:val="000000" w:themeColor="text1"/>
          <w:sz w:val="22"/>
          <w:szCs w:val="22"/>
          <w:lang w:eastAsia="ja-JP"/>
        </w:rPr>
        <w:t>.</w:t>
      </w:r>
    </w:p>
    <w:p w14:paraId="02D532D1" w14:textId="702ADCC5" w:rsidR="5C8B0BEC" w:rsidRPr="00B05572" w:rsidRDefault="5C8B0BEC" w:rsidP="007D204A">
      <w:pPr>
        <w:pStyle w:val="RIDLHEHeads"/>
      </w:pPr>
      <w:r w:rsidRPr="00B05572">
        <w:t>Back</w:t>
      </w:r>
      <w:r w:rsidR="7A91A091" w:rsidRPr="00B05572">
        <w:t>ground</w:t>
      </w:r>
      <w:r w:rsidRPr="00B05572">
        <w:t xml:space="preserve"> and context</w:t>
      </w:r>
    </w:p>
    <w:p w14:paraId="33D33BE6" w14:textId="70EC00A9" w:rsidR="00947F1D" w:rsidRPr="007D204A" w:rsidRDefault="40FEF8A1" w:rsidP="007D204A">
      <w:pPr>
        <w:pStyle w:val="RIDLHE"/>
      </w:pPr>
      <w:r w:rsidRPr="007D204A">
        <w:t>City St George’s, University of London</w:t>
      </w:r>
      <w:r w:rsidR="7494EF7C" w:rsidRPr="007D204A">
        <w:t xml:space="preserve"> offer</w:t>
      </w:r>
      <w:r w:rsidR="79BF70B8" w:rsidRPr="007D204A">
        <w:t>s</w:t>
      </w:r>
      <w:r w:rsidR="2E476EE5" w:rsidRPr="007D204A">
        <w:t xml:space="preserve"> </w:t>
      </w:r>
      <w:r w:rsidR="79BF70B8" w:rsidRPr="007D204A">
        <w:t>a Masters in Academic Practice</w:t>
      </w:r>
      <w:r w:rsidR="42AAC91E" w:rsidRPr="007D204A">
        <w:t xml:space="preserve"> programme to teaching staff</w:t>
      </w:r>
      <w:r w:rsidR="70FBC455" w:rsidRPr="007D204A">
        <w:t>,</w:t>
      </w:r>
      <w:r w:rsidR="137E2606" w:rsidRPr="007D204A">
        <w:t xml:space="preserve"> </w:t>
      </w:r>
      <w:r w:rsidR="42AAC91E" w:rsidRPr="007D204A">
        <w:t>graduate teaching assistants</w:t>
      </w:r>
      <w:r w:rsidR="70FBC455" w:rsidRPr="007D204A">
        <w:t>, professional services staff with teaching or training responsibilities and external</w:t>
      </w:r>
      <w:r w:rsidR="388221BA" w:rsidRPr="007D204A">
        <w:t>s</w:t>
      </w:r>
      <w:r w:rsidR="7AE78C48" w:rsidRPr="007D204A">
        <w:t>. It</w:t>
      </w:r>
      <w:r w:rsidR="42AAC91E" w:rsidRPr="007D204A">
        <w:t xml:space="preserve"> can be undertaken as a PGCert, a PGDip or a full MA.</w:t>
      </w:r>
      <w:r w:rsidR="7CF7640A" w:rsidRPr="007D204A">
        <w:t xml:space="preserve"> </w:t>
      </w:r>
      <w:r w:rsidR="13CFB6B5" w:rsidRPr="007D204A">
        <w:t xml:space="preserve">The PGCert is accredited by </w:t>
      </w:r>
      <w:proofErr w:type="spellStart"/>
      <w:r w:rsidR="13CFB6B5" w:rsidRPr="007D204A">
        <w:t>AdvanceHE</w:t>
      </w:r>
      <w:proofErr w:type="spellEnd"/>
      <w:r w:rsidR="13CFB6B5" w:rsidRPr="007D204A">
        <w:t xml:space="preserve"> and those who complete it gain Fellowship status (FHEA). </w:t>
      </w:r>
      <w:r w:rsidR="1C6276D2" w:rsidRPr="007D204A">
        <w:t xml:space="preserve">A version of </w:t>
      </w:r>
      <w:r w:rsidR="4B27689E" w:rsidRPr="007D204A">
        <w:t xml:space="preserve">the module </w:t>
      </w:r>
      <w:r w:rsidR="7CF7640A" w:rsidRPr="007D204A">
        <w:t xml:space="preserve">EDM124 Developing Digital Education </w:t>
      </w:r>
      <w:r w:rsidR="2FE235DD" w:rsidRPr="007D204A">
        <w:t>has been taught for over 10 years</w:t>
      </w:r>
      <w:r w:rsidR="641DC85F" w:rsidRPr="007D204A">
        <w:t>;</w:t>
      </w:r>
      <w:r w:rsidR="2FE235DD" w:rsidRPr="007D204A">
        <w:t xml:space="preserve"> </w:t>
      </w:r>
      <w:r w:rsidR="5612C961" w:rsidRPr="007D204A">
        <w:t>however</w:t>
      </w:r>
      <w:r w:rsidR="7CBE34FC" w:rsidRPr="007D204A">
        <w:t>,</w:t>
      </w:r>
      <w:r w:rsidR="5612C961" w:rsidRPr="007D204A">
        <w:t xml:space="preserve"> it </w:t>
      </w:r>
      <w:r w:rsidR="2FE235DD" w:rsidRPr="007D204A">
        <w:t>was</w:t>
      </w:r>
      <w:r w:rsidR="7CF7640A" w:rsidRPr="007D204A">
        <w:t xml:space="preserve"> </w:t>
      </w:r>
      <w:r w:rsidR="58CBAC95" w:rsidRPr="007D204A">
        <w:t xml:space="preserve">substantially </w:t>
      </w:r>
      <w:r w:rsidR="7CF7640A" w:rsidRPr="007D204A">
        <w:t>redesigned in 2021/22. Meanwhile</w:t>
      </w:r>
      <w:r w:rsidR="5E86F6E6" w:rsidRPr="007D204A">
        <w:t>,</w:t>
      </w:r>
      <w:r w:rsidR="7CF7640A" w:rsidRPr="007D204A">
        <w:t xml:space="preserve"> </w:t>
      </w:r>
      <w:r w:rsidR="7494EF7C" w:rsidRPr="007D204A">
        <w:t>a 15</w:t>
      </w:r>
      <w:r w:rsidR="55004E3F" w:rsidRPr="007D204A">
        <w:t>-</w:t>
      </w:r>
      <w:r w:rsidR="7494EF7C" w:rsidRPr="007D204A">
        <w:t xml:space="preserve">credit </w:t>
      </w:r>
      <w:r w:rsidR="6FAC6748" w:rsidRPr="007D204A">
        <w:t xml:space="preserve">module </w:t>
      </w:r>
      <w:r w:rsidR="23F4852E" w:rsidRPr="007D204A">
        <w:t xml:space="preserve">called EDM122: </w:t>
      </w:r>
      <w:r w:rsidR="606224FD" w:rsidRPr="007D204A">
        <w:t xml:space="preserve">Digital </w:t>
      </w:r>
      <w:r w:rsidR="2C88F4D3" w:rsidRPr="007D204A">
        <w:t>L</w:t>
      </w:r>
      <w:r w:rsidR="606224FD" w:rsidRPr="007D204A">
        <w:t>iteracies and Open Practice</w:t>
      </w:r>
      <w:r w:rsidR="15CAC4D8" w:rsidRPr="007D204A">
        <w:t xml:space="preserve"> has run since 2018</w:t>
      </w:r>
      <w:r w:rsidR="606224FD" w:rsidRPr="007D204A">
        <w:t xml:space="preserve">. </w:t>
      </w:r>
      <w:r w:rsidR="7494EF7C" w:rsidRPr="007D204A">
        <w:t>Typically</w:t>
      </w:r>
      <w:r w:rsidR="40BA68E1" w:rsidRPr="007D204A">
        <w:t>,</w:t>
      </w:r>
      <w:r w:rsidR="7494EF7C" w:rsidRPr="007D204A">
        <w:t xml:space="preserve"> there are </w:t>
      </w:r>
      <w:r w:rsidR="39E6EE26" w:rsidRPr="007D204A">
        <w:t>over</w:t>
      </w:r>
      <w:r w:rsidR="7494EF7C" w:rsidRPr="007D204A">
        <w:t xml:space="preserve"> 100 students on the programme each year </w:t>
      </w:r>
      <w:r w:rsidR="395D700A" w:rsidRPr="007D204A">
        <w:t>with</w:t>
      </w:r>
      <w:r w:rsidR="7494EF7C" w:rsidRPr="007D204A">
        <w:t xml:space="preserve"> around </w:t>
      </w:r>
      <w:r w:rsidR="6208BDE1" w:rsidRPr="007D204A">
        <w:t>20 students tak</w:t>
      </w:r>
      <w:r w:rsidR="488011F6" w:rsidRPr="007D204A">
        <w:t>ing</w:t>
      </w:r>
      <w:r w:rsidR="6208BDE1" w:rsidRPr="007D204A">
        <w:t xml:space="preserve"> EDM124 and </w:t>
      </w:r>
      <w:r w:rsidR="7494EF7C" w:rsidRPr="007D204A">
        <w:t>15 students tak</w:t>
      </w:r>
      <w:r w:rsidR="46B8EA46" w:rsidRPr="007D204A">
        <w:t>ing</w:t>
      </w:r>
      <w:r w:rsidR="7494EF7C" w:rsidRPr="007D204A">
        <w:t xml:space="preserve"> </w:t>
      </w:r>
      <w:r w:rsidR="4EBC7458" w:rsidRPr="007D204A">
        <w:t>EDM122</w:t>
      </w:r>
      <w:r w:rsidR="7494EF7C" w:rsidRPr="007D204A">
        <w:t>.</w:t>
      </w:r>
    </w:p>
    <w:p w14:paraId="0BF73F5C" w14:textId="0497E6E0" w:rsidR="5C8B0BEC" w:rsidRPr="007D204A" w:rsidRDefault="2D5D7FC9" w:rsidP="007D204A">
      <w:pPr>
        <w:pStyle w:val="RIDLHE"/>
      </w:pPr>
      <w:r w:rsidRPr="007D204A">
        <w:t>In 2019</w:t>
      </w:r>
      <w:r w:rsidR="38EC272A" w:rsidRPr="007D204A">
        <w:t>,</w:t>
      </w:r>
      <w:r w:rsidRPr="007D204A">
        <w:t xml:space="preserve"> we conducted </w:t>
      </w:r>
      <w:r w:rsidR="6CF71C74" w:rsidRPr="007D204A">
        <w:t xml:space="preserve">a </w:t>
      </w:r>
      <w:r w:rsidRPr="007D204A">
        <w:t>review that suggested around half of the PGCert</w:t>
      </w:r>
      <w:r w:rsidR="1D90909F" w:rsidRPr="007D204A">
        <w:t>s</w:t>
      </w:r>
      <w:r w:rsidR="41D41B0F" w:rsidRPr="007D204A">
        <w:t xml:space="preserve"> in UK universities have an educational technology module </w:t>
      </w:r>
      <w:proofErr w:type="gramStart"/>
      <w:r w:rsidR="41D41B0F" w:rsidRPr="007D204A">
        <w:t>similar to</w:t>
      </w:r>
      <w:proofErr w:type="gramEnd"/>
      <w:r w:rsidR="41D41B0F" w:rsidRPr="007D204A">
        <w:t xml:space="preserve"> EDM124</w:t>
      </w:r>
      <w:r w:rsidR="79F61A53" w:rsidRPr="007D204A">
        <w:t>.</w:t>
      </w:r>
      <w:r w:rsidR="41D41B0F" w:rsidRPr="007D204A">
        <w:t xml:space="preserve"> However, </w:t>
      </w:r>
      <w:r w:rsidR="0D7C68EB" w:rsidRPr="007D204A">
        <w:t xml:space="preserve">EDM122 </w:t>
      </w:r>
      <w:r w:rsidR="0FA2BE98" w:rsidRPr="007D204A">
        <w:t xml:space="preserve">is a relatively unique course </w:t>
      </w:r>
      <w:r w:rsidR="262204E9" w:rsidRPr="007D204A">
        <w:t>and</w:t>
      </w:r>
      <w:r w:rsidR="3E442BF1" w:rsidRPr="007D204A">
        <w:t xml:space="preserve"> was </w:t>
      </w:r>
      <w:r w:rsidR="262204E9" w:rsidRPr="007D204A">
        <w:t xml:space="preserve">partly </w:t>
      </w:r>
      <w:r w:rsidR="3E442BF1" w:rsidRPr="007D204A">
        <w:t>inspired by a module at the University of Manchester called Open Knowledge in Higher Education</w:t>
      </w:r>
      <w:r w:rsidR="03A61FFA" w:rsidRPr="007D204A">
        <w:t xml:space="preserve"> (University of Manchester, 20</w:t>
      </w:r>
      <w:r w:rsidR="1BB0039C" w:rsidRPr="007D204A">
        <w:t>24</w:t>
      </w:r>
      <w:r w:rsidR="03A61FFA" w:rsidRPr="007D204A">
        <w:t>)</w:t>
      </w:r>
      <w:r w:rsidR="7DBF5BB2" w:rsidRPr="007D204A">
        <w:t>.</w:t>
      </w:r>
      <w:r w:rsidR="14D65333" w:rsidRPr="007D204A">
        <w:t xml:space="preserve"> </w:t>
      </w:r>
      <w:r w:rsidR="3CDDEE0B" w:rsidRPr="007D204A">
        <w:t>The EDM122</w:t>
      </w:r>
      <w:r w:rsidR="12B6E2C5" w:rsidRPr="007D204A">
        <w:t xml:space="preserve"> module</w:t>
      </w:r>
      <w:r w:rsidR="0D7C68EB" w:rsidRPr="007D204A">
        <w:t xml:space="preserve"> explores digital and information literacies of staff and students, including dispelling the myth of the ‘digital native’</w:t>
      </w:r>
      <w:r w:rsidR="3CDDEE0B" w:rsidRPr="007D204A">
        <w:t>,</w:t>
      </w:r>
      <w:r w:rsidR="0D7C68EB" w:rsidRPr="007D204A">
        <w:t xml:space="preserve"> and how to embed </w:t>
      </w:r>
      <w:r w:rsidR="010ED455" w:rsidRPr="007D204A">
        <w:t>digital and related</w:t>
      </w:r>
      <w:r w:rsidR="0D7C68EB" w:rsidRPr="007D204A">
        <w:t xml:space="preserve"> literacies into </w:t>
      </w:r>
      <w:r w:rsidR="02C310A8" w:rsidRPr="007D204A">
        <w:t>teaching</w:t>
      </w:r>
      <w:r w:rsidR="0D7C68EB" w:rsidRPr="007D204A">
        <w:t>.</w:t>
      </w:r>
      <w:r w:rsidR="1755F875" w:rsidRPr="007D204A">
        <w:t xml:space="preserve"> It draws significantly on Weller’s </w:t>
      </w:r>
      <w:r w:rsidR="3FA940EE" w:rsidRPr="007D204A">
        <w:t>(2011)</w:t>
      </w:r>
      <w:r w:rsidR="518243C8" w:rsidRPr="007D204A">
        <w:t xml:space="preserve"> </w:t>
      </w:r>
      <w:r w:rsidR="1755F875" w:rsidRPr="007D204A">
        <w:t xml:space="preserve">notion </w:t>
      </w:r>
      <w:r w:rsidR="23450641" w:rsidRPr="007D204A">
        <w:t xml:space="preserve">of ‘digital </w:t>
      </w:r>
      <w:r w:rsidR="3112D14A" w:rsidRPr="007D204A">
        <w:t>scholarship</w:t>
      </w:r>
      <w:r w:rsidR="23450641" w:rsidRPr="007D204A">
        <w:t xml:space="preserve">’ </w:t>
      </w:r>
      <w:r w:rsidR="1755F875" w:rsidRPr="007D204A">
        <w:t xml:space="preserve">that </w:t>
      </w:r>
      <w:r w:rsidR="546B35B3" w:rsidRPr="007D204A">
        <w:t>sees</w:t>
      </w:r>
      <w:r w:rsidR="1755F875" w:rsidRPr="007D204A">
        <w:t xml:space="preserve"> digital literacies and open educational practices a</w:t>
      </w:r>
      <w:r w:rsidR="12FFA930" w:rsidRPr="007D204A">
        <w:t>s</w:t>
      </w:r>
      <w:r w:rsidR="1755F875" w:rsidRPr="007D204A">
        <w:t xml:space="preserve"> fundamentally linked.</w:t>
      </w:r>
      <w:r w:rsidR="0D7C68EB" w:rsidRPr="007D204A">
        <w:t xml:space="preserve"> The module also helps develop staff </w:t>
      </w:r>
      <w:r w:rsidR="1ABD3F27" w:rsidRPr="007D204A">
        <w:t xml:space="preserve">identify </w:t>
      </w:r>
      <w:r w:rsidR="5D368673" w:rsidRPr="007D204A">
        <w:t xml:space="preserve">the motivations and barriers to </w:t>
      </w:r>
      <w:r w:rsidR="1AA4AC31" w:rsidRPr="007D204A">
        <w:t>open educational practices (</w:t>
      </w:r>
      <w:r w:rsidR="5D368673" w:rsidRPr="007D204A">
        <w:t>OEP</w:t>
      </w:r>
      <w:r w:rsidR="1AA4AC31" w:rsidRPr="007D204A">
        <w:t>)</w:t>
      </w:r>
      <w:r w:rsidR="0D7C68EB" w:rsidRPr="007D204A">
        <w:t xml:space="preserve"> (Cronin and MacLaren, 2018) and how these relate to copyright literacy (Morrison and </w:t>
      </w:r>
      <w:r w:rsidR="35D81BAA" w:rsidRPr="007D204A">
        <w:t>Secker</w:t>
      </w:r>
      <w:r w:rsidR="0D7C68EB" w:rsidRPr="007D204A">
        <w:t>, 2022).</w:t>
      </w:r>
    </w:p>
    <w:p w14:paraId="5249EDC1" w14:textId="4A12E212" w:rsidR="5C8B0BEC" w:rsidRPr="007D204A" w:rsidRDefault="5D8289E1" w:rsidP="007D204A">
      <w:pPr>
        <w:pStyle w:val="RIDLHE"/>
      </w:pPr>
      <w:r w:rsidRPr="007D204A">
        <w:t>EDM122</w:t>
      </w:r>
      <w:r w:rsidR="37110F96" w:rsidRPr="007D204A">
        <w:t xml:space="preserve"> is an elective module for </w:t>
      </w:r>
      <w:r w:rsidR="7DEA2360" w:rsidRPr="007D204A">
        <w:t>master's</w:t>
      </w:r>
      <w:r w:rsidR="05883133" w:rsidRPr="007D204A">
        <w:t xml:space="preserve"> </w:t>
      </w:r>
      <w:r w:rsidR="37110F96" w:rsidRPr="007D204A">
        <w:t>students</w:t>
      </w:r>
      <w:r w:rsidR="59C94D3C" w:rsidRPr="007D204A">
        <w:t xml:space="preserve"> in</w:t>
      </w:r>
      <w:r w:rsidR="37110F96" w:rsidRPr="007D204A">
        <w:t xml:space="preserve"> Library and Information Science (LIS) and has been completed by several members of professional services staff</w:t>
      </w:r>
      <w:r w:rsidR="314F896D" w:rsidRPr="007D204A">
        <w:t xml:space="preserve"> </w:t>
      </w:r>
      <w:r w:rsidR="4695DAA7" w:rsidRPr="007D204A">
        <w:t xml:space="preserve">for </w:t>
      </w:r>
      <w:r w:rsidR="2B54A40F" w:rsidRPr="007D204A">
        <w:t>continuing</w:t>
      </w:r>
      <w:r w:rsidR="314F896D" w:rsidRPr="007D204A">
        <w:t xml:space="preserve"> professional development</w:t>
      </w:r>
      <w:r w:rsidR="37110F96" w:rsidRPr="007D204A">
        <w:t xml:space="preserve">. </w:t>
      </w:r>
      <w:r w:rsidR="375763D9" w:rsidRPr="007D204A">
        <w:t>In the spirit of open practice, t</w:t>
      </w:r>
      <w:r w:rsidR="37110F96" w:rsidRPr="007D204A">
        <w:t xml:space="preserve">he module webinar series </w:t>
      </w:r>
      <w:r w:rsidR="335B9542" w:rsidRPr="007D204A">
        <w:t>ha</w:t>
      </w:r>
      <w:r w:rsidR="37110F96" w:rsidRPr="007D204A">
        <w:t xml:space="preserve">s </w:t>
      </w:r>
      <w:r w:rsidR="74D27306" w:rsidRPr="007D204A">
        <w:t xml:space="preserve">been made </w:t>
      </w:r>
      <w:r w:rsidR="37110F96" w:rsidRPr="007D204A">
        <w:t>available to anyone to join</w:t>
      </w:r>
      <w:r w:rsidR="672FD681" w:rsidRPr="007D204A">
        <w:t>. R</w:t>
      </w:r>
      <w:r w:rsidR="37110F96" w:rsidRPr="007D204A">
        <w:t>ecordings and resources are shared on the module blog</w:t>
      </w:r>
      <w:r w:rsidR="1D33A3A2" w:rsidRPr="007D204A">
        <w:t xml:space="preserve"> and the student’s final assignment is also </w:t>
      </w:r>
      <w:r w:rsidR="183AF254" w:rsidRPr="007D204A">
        <w:t>openly licensed and</w:t>
      </w:r>
      <w:r w:rsidR="1D33A3A2" w:rsidRPr="007D204A">
        <w:t xml:space="preserve"> published </w:t>
      </w:r>
      <w:r w:rsidR="56F4AEB8" w:rsidRPr="007D204A">
        <w:t>(</w:t>
      </w:r>
      <w:r w:rsidR="320E6298" w:rsidRPr="007D204A">
        <w:t>City St George’s</w:t>
      </w:r>
      <w:r w:rsidR="0696731E" w:rsidRPr="007D204A">
        <w:t>,</w:t>
      </w:r>
      <w:r w:rsidR="320E6298" w:rsidRPr="007D204A">
        <w:t xml:space="preserve"> University of London</w:t>
      </w:r>
      <w:r w:rsidR="7E61061F" w:rsidRPr="007D204A">
        <w:t>,</w:t>
      </w:r>
      <w:r w:rsidR="01D2513C" w:rsidRPr="007D204A">
        <w:t xml:space="preserve"> </w:t>
      </w:r>
      <w:r w:rsidR="56F4AEB8" w:rsidRPr="007D204A">
        <w:t>2024)</w:t>
      </w:r>
      <w:r w:rsidR="73B3EDA3" w:rsidRPr="007D204A">
        <w:t>.</w:t>
      </w:r>
    </w:p>
    <w:p w14:paraId="53322371" w14:textId="0DB24DAE" w:rsidR="621E795E" w:rsidRPr="00B05572" w:rsidRDefault="1A2130E3" w:rsidP="007D204A">
      <w:pPr>
        <w:pStyle w:val="RIDLHE"/>
      </w:pPr>
      <w:r w:rsidRPr="00B05572">
        <w:lastRenderedPageBreak/>
        <w:t>The</w:t>
      </w:r>
      <w:r w:rsidR="621E795E" w:rsidRPr="00B05572">
        <w:t xml:space="preserve"> programme </w:t>
      </w:r>
      <w:r w:rsidR="462D4226" w:rsidRPr="00B05572">
        <w:t xml:space="preserve">team </w:t>
      </w:r>
      <w:r w:rsidR="621E795E" w:rsidRPr="00B05572">
        <w:t>were keen to understand the role the</w:t>
      </w:r>
      <w:r w:rsidR="6A1AA0EE" w:rsidRPr="00B05572">
        <w:t>se</w:t>
      </w:r>
      <w:r w:rsidR="00214A47" w:rsidRPr="00B05572">
        <w:t xml:space="preserve"> modules</w:t>
      </w:r>
      <w:r w:rsidR="621E795E" w:rsidRPr="00B05572">
        <w:t xml:space="preserve"> play in supporting staff</w:t>
      </w:r>
      <w:r w:rsidR="005E6523" w:rsidRPr="00B05572">
        <w:t xml:space="preserve"> to develop their digital literacies and OEP</w:t>
      </w:r>
      <w:r w:rsidR="00135CF9" w:rsidRPr="00B05572">
        <w:t>,</w:t>
      </w:r>
      <w:r w:rsidR="42E61843" w:rsidRPr="00B05572">
        <w:t xml:space="preserve"> and </w:t>
      </w:r>
      <w:r w:rsidR="75FF88E5" w:rsidRPr="00B05572">
        <w:t>had the following research questions:</w:t>
      </w:r>
    </w:p>
    <w:p w14:paraId="6A8AE500" w14:textId="4D57E973" w:rsidR="5E90CEAF" w:rsidRPr="00B05572" w:rsidRDefault="5E90CEAF" w:rsidP="007D204A">
      <w:pPr>
        <w:pStyle w:val="RIDLHE"/>
        <w:numPr>
          <w:ilvl w:val="0"/>
          <w:numId w:val="5"/>
        </w:numPr>
      </w:pPr>
      <w:r w:rsidRPr="00B05572">
        <w:t>What is the experience of staff who use educational technologies and how do their attitudes towards digital literacies impact on their teaching?</w:t>
      </w:r>
    </w:p>
    <w:p w14:paraId="380811AC" w14:textId="12918E7C" w:rsidR="4CB4026A" w:rsidRPr="00B05572" w:rsidRDefault="769A14F9" w:rsidP="007D204A">
      <w:pPr>
        <w:pStyle w:val="RIDLHE"/>
        <w:numPr>
          <w:ilvl w:val="0"/>
          <w:numId w:val="5"/>
        </w:numPr>
      </w:pPr>
      <w:r w:rsidRPr="00B05572">
        <w:t>How are staff currently supported to develop a good understanding of these literacies and practices as part of these two modules which form part of the MA in Academic Practice</w:t>
      </w:r>
      <w:r w:rsidR="5E077707" w:rsidRPr="00B05572">
        <w:t>.</w:t>
      </w:r>
    </w:p>
    <w:p w14:paraId="62A8C59F" w14:textId="1A0A067D" w:rsidR="00A87210" w:rsidRPr="00B05572" w:rsidRDefault="6C65E263" w:rsidP="007D204A">
      <w:pPr>
        <w:pStyle w:val="RIDLHEHeads"/>
      </w:pPr>
      <w:r w:rsidRPr="00B05572">
        <w:t>Literature Review</w:t>
      </w:r>
    </w:p>
    <w:p w14:paraId="0E917CD2" w14:textId="4F01B6DD" w:rsidR="4CB4026A" w:rsidRDefault="482F14E4" w:rsidP="007D204A">
      <w:pPr>
        <w:pStyle w:val="RIDLHE"/>
      </w:pPr>
      <w:r w:rsidRPr="4D8AE0F3">
        <w:t>Th</w:t>
      </w:r>
      <w:r w:rsidR="198699AA" w:rsidRPr="4D8AE0F3">
        <w:t>is</w:t>
      </w:r>
      <w:r w:rsidR="5E6BBA23" w:rsidRPr="4D8AE0F3">
        <w:t xml:space="preserve"> research </w:t>
      </w:r>
      <w:r w:rsidR="51E22A1E" w:rsidRPr="4D8AE0F3">
        <w:t>draws</w:t>
      </w:r>
      <w:r w:rsidR="5E6BBA23" w:rsidRPr="4D8AE0F3">
        <w:t xml:space="preserve"> on </w:t>
      </w:r>
      <w:r w:rsidR="44519B2B" w:rsidRPr="4D8AE0F3">
        <w:t>literature</w:t>
      </w:r>
      <w:r w:rsidR="5E6BBA23" w:rsidRPr="4D8AE0F3">
        <w:t xml:space="preserve"> in two key interlinked areas of practice</w:t>
      </w:r>
      <w:r w:rsidR="611BCEDE" w:rsidRPr="4D8AE0F3">
        <w:t>:</w:t>
      </w:r>
      <w:r w:rsidR="1DF8C733" w:rsidRPr="4D8AE0F3">
        <w:t xml:space="preserve"> digital literacies and open educational practices</w:t>
      </w:r>
      <w:r w:rsidR="5E6BBA23" w:rsidRPr="4D8AE0F3">
        <w:t xml:space="preserve">. </w:t>
      </w:r>
      <w:r w:rsidR="3829B7BE" w:rsidRPr="4D8AE0F3">
        <w:t xml:space="preserve">Central to </w:t>
      </w:r>
      <w:r w:rsidR="5DE763F7" w:rsidRPr="4D8AE0F3">
        <w:t xml:space="preserve">the EDM122 </w:t>
      </w:r>
      <w:r w:rsidR="2F84F425" w:rsidRPr="4D8AE0F3">
        <w:t xml:space="preserve">module and </w:t>
      </w:r>
      <w:r w:rsidR="5CC5F774" w:rsidRPr="4D8AE0F3">
        <w:t xml:space="preserve">undertaking this </w:t>
      </w:r>
      <w:r w:rsidR="3829B7BE" w:rsidRPr="4D8AE0F3">
        <w:t xml:space="preserve">research is </w:t>
      </w:r>
      <w:r w:rsidR="65A99A99" w:rsidRPr="4D8AE0F3">
        <w:t xml:space="preserve">the </w:t>
      </w:r>
      <w:r w:rsidR="3829B7BE" w:rsidRPr="4D8AE0F3">
        <w:t>concept of the digital scholar</w:t>
      </w:r>
      <w:r w:rsidR="119E9563" w:rsidRPr="4D8AE0F3">
        <w:t xml:space="preserve"> (Weller, 2011)</w:t>
      </w:r>
      <w:r w:rsidR="0ABCE71D" w:rsidRPr="4D8AE0F3">
        <w:t xml:space="preserve">. </w:t>
      </w:r>
      <w:r w:rsidR="0D3E5A6A" w:rsidRPr="4D8AE0F3">
        <w:t xml:space="preserve">Weller </w:t>
      </w:r>
      <w:r w:rsidR="339A30D3" w:rsidRPr="4D8AE0F3">
        <w:t>saw these terms as inextricably linked</w:t>
      </w:r>
      <w:r w:rsidR="2E3BD946" w:rsidRPr="4D8AE0F3">
        <w:t>,</w:t>
      </w:r>
      <w:r w:rsidR="339A30D3" w:rsidRPr="4D8AE0F3">
        <w:t xml:space="preserve"> </w:t>
      </w:r>
      <w:r w:rsidR="1E803008" w:rsidRPr="4D8AE0F3">
        <w:t>arguing that</w:t>
      </w:r>
      <w:r w:rsidR="0D3E5A6A" w:rsidRPr="4D8AE0F3">
        <w:t xml:space="preserve"> </w:t>
      </w:r>
      <w:r w:rsidR="72C37F1A" w:rsidRPr="4D8AE0F3">
        <w:t xml:space="preserve">digital technology </w:t>
      </w:r>
      <w:r w:rsidR="038DC362" w:rsidRPr="4D8AE0F3">
        <w:t>impacts on</w:t>
      </w:r>
      <w:r w:rsidR="72C37F1A" w:rsidRPr="4D8AE0F3">
        <w:t xml:space="preserve"> scholarly practices</w:t>
      </w:r>
      <w:r w:rsidR="38C9C67A" w:rsidRPr="4D8AE0F3">
        <w:t xml:space="preserve"> </w:t>
      </w:r>
      <w:r w:rsidR="4D364587" w:rsidRPr="4D8AE0F3">
        <w:t xml:space="preserve">but that staff need to develop their digital literacies to take advantage of how </w:t>
      </w:r>
      <w:r w:rsidR="38C9C67A" w:rsidRPr="4D8AE0F3">
        <w:t>open</w:t>
      </w:r>
      <w:r w:rsidR="093A6908" w:rsidRPr="4D8AE0F3">
        <w:t xml:space="preserve"> </w:t>
      </w:r>
      <w:r w:rsidR="166E7B5F" w:rsidRPr="4D8AE0F3">
        <w:t xml:space="preserve">educational </w:t>
      </w:r>
      <w:r w:rsidR="093A6908" w:rsidRPr="4D8AE0F3">
        <w:t xml:space="preserve">practices </w:t>
      </w:r>
      <w:r w:rsidR="2BC1D043" w:rsidRPr="4D8AE0F3">
        <w:t>might</w:t>
      </w:r>
      <w:r w:rsidR="6615C27E" w:rsidRPr="4D8AE0F3">
        <w:t xml:space="preserve"> transform higher education</w:t>
      </w:r>
      <w:r w:rsidR="2B3138F6" w:rsidRPr="4D8AE0F3">
        <w:t>.</w:t>
      </w:r>
      <w:r w:rsidR="746FF30B" w:rsidRPr="4D8AE0F3">
        <w:t xml:space="preserve"> Subsequent </w:t>
      </w:r>
      <w:r w:rsidR="1BA22ACC" w:rsidRPr="4D8AE0F3">
        <w:t xml:space="preserve">research </w:t>
      </w:r>
      <w:r w:rsidR="746FF30B" w:rsidRPr="4D8AE0F3">
        <w:t xml:space="preserve">on digital scholarship </w:t>
      </w:r>
      <w:r w:rsidR="077B8E1E" w:rsidRPr="4D8AE0F3">
        <w:t>suggests that the field is fragmented (</w:t>
      </w:r>
      <w:proofErr w:type="spellStart"/>
      <w:r w:rsidR="077B8E1E" w:rsidRPr="4D8AE0F3">
        <w:t>Raffaghelli</w:t>
      </w:r>
      <w:proofErr w:type="spellEnd"/>
      <w:r w:rsidR="0158F19F" w:rsidRPr="4D8AE0F3">
        <w:t xml:space="preserve"> et al, 2016) </w:t>
      </w:r>
      <w:r w:rsidR="077B8E1E" w:rsidRPr="4D8AE0F3">
        <w:t>and networked scholarship might be more cohesive</w:t>
      </w:r>
      <w:r w:rsidR="5B459452" w:rsidRPr="4D8AE0F3">
        <w:t xml:space="preserve"> sub-discipline, but we see </w:t>
      </w:r>
      <w:r w:rsidR="0E95E77D" w:rsidRPr="4D8AE0F3">
        <w:t xml:space="preserve">also see pockets of </w:t>
      </w:r>
      <w:r w:rsidR="5B459452" w:rsidRPr="4D8AE0F3">
        <w:t xml:space="preserve">research </w:t>
      </w:r>
      <w:r w:rsidR="0AF68A79" w:rsidRPr="4D8AE0F3">
        <w:t xml:space="preserve">and communities developed </w:t>
      </w:r>
      <w:r w:rsidR="5B459452" w:rsidRPr="4D8AE0F3">
        <w:t>in digital libraries</w:t>
      </w:r>
      <w:r w:rsidR="7F350210" w:rsidRPr="4D8AE0F3">
        <w:t xml:space="preserve"> and </w:t>
      </w:r>
      <w:r w:rsidR="5B459452" w:rsidRPr="4D8AE0F3">
        <w:t>in digital humanities</w:t>
      </w:r>
      <w:r w:rsidR="077B8E1E" w:rsidRPr="4D8AE0F3">
        <w:t>.</w:t>
      </w:r>
      <w:r w:rsidR="15E8F499" w:rsidRPr="4D8AE0F3">
        <w:t xml:space="preserve"> This potentially makes it harder to support staff in a consistent way. Meanwhile</w:t>
      </w:r>
      <w:r w:rsidR="4988104A" w:rsidRPr="4D8AE0F3">
        <w:t>,</w:t>
      </w:r>
      <w:r w:rsidR="15E8F499" w:rsidRPr="4D8AE0F3">
        <w:t xml:space="preserve"> Scanlon </w:t>
      </w:r>
      <w:r w:rsidR="6851465B" w:rsidRPr="4D8AE0F3">
        <w:t xml:space="preserve">(2018) </w:t>
      </w:r>
      <w:r w:rsidR="6D8BDE05" w:rsidRPr="4D8AE0F3">
        <w:t>recommends understanding the impact of digital tools on academic practices, on the greater need for open practices in academia, on the importance of interdiscip</w:t>
      </w:r>
      <w:r w:rsidR="00D6050E" w:rsidRPr="4D8AE0F3">
        <w:t>l</w:t>
      </w:r>
      <w:r w:rsidR="6D8BDE05" w:rsidRPr="4D8AE0F3">
        <w:t>i</w:t>
      </w:r>
      <w:r w:rsidR="2D8B17F5" w:rsidRPr="4D8AE0F3">
        <w:t xml:space="preserve">narity and sharing and for staff to be mindful of their digital footprint. </w:t>
      </w:r>
      <w:r w:rsidR="01147204" w:rsidRPr="4D8AE0F3">
        <w:t xml:space="preserve">Weller’s book was published in </w:t>
      </w:r>
      <w:r w:rsidR="00BB57C7" w:rsidRPr="4D8AE0F3">
        <w:t>2011;</w:t>
      </w:r>
      <w:r w:rsidR="01147204" w:rsidRPr="4D8AE0F3">
        <w:t xml:space="preserve"> </w:t>
      </w:r>
      <w:r w:rsidR="00B662DB" w:rsidRPr="4D8AE0F3">
        <w:t>therefore,</w:t>
      </w:r>
      <w:r w:rsidR="01147204" w:rsidRPr="4D8AE0F3">
        <w:t xml:space="preserve"> we aimed to understand what it means currently to be a digital scholar, and what </w:t>
      </w:r>
      <w:r w:rsidR="15B150C4" w:rsidRPr="4D8AE0F3">
        <w:t xml:space="preserve">staff understand about </w:t>
      </w:r>
      <w:r w:rsidR="01147204" w:rsidRPr="4D8AE0F3">
        <w:t>digital</w:t>
      </w:r>
      <w:r w:rsidR="5B4E693D" w:rsidRPr="4D8AE0F3">
        <w:t xml:space="preserve"> literacies</w:t>
      </w:r>
      <w:r w:rsidR="01147204" w:rsidRPr="4D8AE0F3">
        <w:t xml:space="preserve"> </w:t>
      </w:r>
      <w:r w:rsidR="4C99344D" w:rsidRPr="4D8AE0F3">
        <w:t>and</w:t>
      </w:r>
      <w:r w:rsidR="01147204" w:rsidRPr="4D8AE0F3">
        <w:t xml:space="preserve"> open practice, particularly since the COVID-19 pandemic</w:t>
      </w:r>
      <w:r w:rsidR="5AFF7920" w:rsidRPr="4D8AE0F3">
        <w:t>.</w:t>
      </w:r>
    </w:p>
    <w:p w14:paraId="1031B4A2" w14:textId="77777777" w:rsidR="007D204A" w:rsidRPr="00B05572" w:rsidRDefault="007D204A" w:rsidP="007D204A">
      <w:pPr>
        <w:pStyle w:val="RIDLHE"/>
      </w:pPr>
    </w:p>
    <w:p w14:paraId="34B3A745" w14:textId="4B9DA02E" w:rsidR="34921E17" w:rsidRPr="00B05572" w:rsidRDefault="00874AC8" w:rsidP="007D204A">
      <w:pPr>
        <w:pStyle w:val="RIDLHEHeads"/>
        <w:rPr>
          <w:rFonts w:eastAsia="Aptos"/>
        </w:rPr>
      </w:pPr>
      <w:r w:rsidRPr="00B05572">
        <w:t xml:space="preserve">Digital </w:t>
      </w:r>
      <w:r w:rsidR="34921E17" w:rsidRPr="00B05572">
        <w:t>Literacies and Staff Confidence</w:t>
      </w:r>
    </w:p>
    <w:p w14:paraId="181D95C6" w14:textId="115A272E" w:rsidR="00874AC8" w:rsidRDefault="5B91DA3D" w:rsidP="007D204A">
      <w:pPr>
        <w:pStyle w:val="RIDLHE"/>
      </w:pPr>
      <w:r w:rsidRPr="00B05572">
        <w:t>Digital literac</w:t>
      </w:r>
      <w:r w:rsidR="10595A72" w:rsidRPr="00B05572">
        <w:t>ies</w:t>
      </w:r>
      <w:r w:rsidR="00874AC8" w:rsidRPr="00B05572">
        <w:t xml:space="preserve"> can be a contested term</w:t>
      </w:r>
      <w:r w:rsidR="28B2DD8B" w:rsidRPr="00B05572">
        <w:t xml:space="preserve"> in the literature (</w:t>
      </w:r>
      <w:r w:rsidR="49B6EEDF" w:rsidRPr="00B05572">
        <w:t>Secker</w:t>
      </w:r>
      <w:r w:rsidR="28B2DD8B" w:rsidRPr="00B05572">
        <w:t>, 201</w:t>
      </w:r>
      <w:r w:rsidR="43B37E4A" w:rsidRPr="00B05572">
        <w:t>7</w:t>
      </w:r>
      <w:r w:rsidR="0C639470" w:rsidRPr="00B05572">
        <w:t>)</w:t>
      </w:r>
      <w:r w:rsidR="640EFAAE" w:rsidRPr="00B05572">
        <w:t>;</w:t>
      </w:r>
      <w:r w:rsidR="00874AC8" w:rsidRPr="00B05572">
        <w:t xml:space="preserve"> however</w:t>
      </w:r>
      <w:r w:rsidR="6EA46334" w:rsidRPr="00B05572">
        <w:t>,</w:t>
      </w:r>
      <w:r w:rsidR="00874AC8" w:rsidRPr="00B05572">
        <w:t xml:space="preserve"> </w:t>
      </w:r>
      <w:r w:rsidR="5B5899CF" w:rsidRPr="00B05572">
        <w:t xml:space="preserve">there is usually a </w:t>
      </w:r>
      <w:r w:rsidR="00723B7D" w:rsidRPr="00B05572">
        <w:t>recogni</w:t>
      </w:r>
      <w:r w:rsidR="34157CD4" w:rsidRPr="00B05572">
        <w:t>tion that</w:t>
      </w:r>
      <w:r w:rsidR="00874AC8" w:rsidRPr="00B05572">
        <w:t xml:space="preserve"> </w:t>
      </w:r>
      <w:r w:rsidR="4DA8D224" w:rsidRPr="00B05572">
        <w:t>it</w:t>
      </w:r>
      <w:r w:rsidR="00874AC8" w:rsidRPr="00B05572">
        <w:t xml:space="preserve"> is both the technical and the critical skills needed to know when and why to use technology in both personal and professional contexts. Jisc </w:t>
      </w:r>
      <w:r w:rsidR="05934CB5" w:rsidRPr="00B05572">
        <w:t>tend to refer to them</w:t>
      </w:r>
      <w:r w:rsidR="00874AC8" w:rsidRPr="00B05572">
        <w:t xml:space="preserve"> as digital capabilities</w:t>
      </w:r>
      <w:r w:rsidR="00B96379" w:rsidRPr="00B05572">
        <w:t xml:space="preserve"> </w:t>
      </w:r>
      <w:r w:rsidR="143A9C07" w:rsidRPr="00B05572">
        <w:t xml:space="preserve">which </w:t>
      </w:r>
      <w:r w:rsidR="00874AC8" w:rsidRPr="00B05572">
        <w:t>are “...the capabilities which fit someone for living, learning and working in a digital society” (</w:t>
      </w:r>
      <w:hyperlink r:id="rId8">
        <w:r w:rsidR="00874AC8" w:rsidRPr="00B05572">
          <w:rPr>
            <w:rStyle w:val="Hyperlink"/>
          </w:rPr>
          <w:t>Jisc, 2014</w:t>
        </w:r>
      </w:hyperlink>
      <w:r w:rsidR="00874AC8" w:rsidRPr="00B05572">
        <w:t xml:space="preserve">) </w:t>
      </w:r>
      <w:r w:rsidR="75BEABD9" w:rsidRPr="00B05572">
        <w:t xml:space="preserve">and this </w:t>
      </w:r>
      <w:r w:rsidR="00737B5B" w:rsidRPr="00B05572">
        <w:t>definition</w:t>
      </w:r>
      <w:r w:rsidR="75BEABD9" w:rsidRPr="00B05572">
        <w:t xml:space="preserve"> is used on both modules.</w:t>
      </w:r>
    </w:p>
    <w:p w14:paraId="07F427B5" w14:textId="77777777" w:rsidR="007D204A" w:rsidRPr="00B05572" w:rsidRDefault="007D204A" w:rsidP="007D204A">
      <w:pPr>
        <w:pStyle w:val="RIDLHE"/>
      </w:pPr>
    </w:p>
    <w:p w14:paraId="5FEE3E71" w14:textId="63B6D360" w:rsidR="4CB4026A" w:rsidRDefault="28F7DB3F" w:rsidP="007D204A">
      <w:pPr>
        <w:pStyle w:val="RIDLHE"/>
      </w:pPr>
      <w:r w:rsidRPr="00B05572">
        <w:t>R</w:t>
      </w:r>
      <w:r w:rsidR="205FC1B0" w:rsidRPr="00B05572">
        <w:t>esearch investigating staff digital literacies typically rela</w:t>
      </w:r>
      <w:r w:rsidRPr="00B05572">
        <w:t>tes</w:t>
      </w:r>
      <w:r w:rsidR="205FC1B0" w:rsidRPr="00B05572">
        <w:t xml:space="preserve"> to </w:t>
      </w:r>
      <w:r w:rsidR="6783BC98" w:rsidRPr="00B05572">
        <w:t>the</w:t>
      </w:r>
      <w:r w:rsidR="205FC1B0" w:rsidRPr="00B05572">
        <w:t xml:space="preserve"> adoption (or otherwise) of educational </w:t>
      </w:r>
      <w:r w:rsidR="6783BC98" w:rsidRPr="00B05572">
        <w:t>technolog</w:t>
      </w:r>
      <w:r w:rsidR="54186722" w:rsidRPr="00B05572">
        <w:t>ies</w:t>
      </w:r>
      <w:r w:rsidR="6783BC98" w:rsidRPr="00B05572">
        <w:t>.</w:t>
      </w:r>
      <w:r w:rsidR="205FC1B0" w:rsidRPr="00B05572">
        <w:t xml:space="preserve"> </w:t>
      </w:r>
      <w:r w:rsidR="0B3C01AC" w:rsidRPr="00B05572">
        <w:t>Loughlin (</w:t>
      </w:r>
      <w:r w:rsidR="44A03995" w:rsidRPr="00B05572">
        <w:t xml:space="preserve">2017) </w:t>
      </w:r>
      <w:r w:rsidR="6FF27565" w:rsidRPr="00B05572">
        <w:t xml:space="preserve">found that </w:t>
      </w:r>
      <w:r w:rsidR="076A220A" w:rsidRPr="00B05572">
        <w:t xml:space="preserve">41% of staff reported </w:t>
      </w:r>
      <w:r w:rsidR="6A914F8C" w:rsidRPr="00B05572">
        <w:t>a lack of digital skills as a barrier to adoption of educational technology</w:t>
      </w:r>
      <w:r w:rsidR="05CE85B6" w:rsidRPr="00B05572">
        <w:t xml:space="preserve">; however, </w:t>
      </w:r>
      <w:r w:rsidR="213A54BD" w:rsidRPr="00B05572">
        <w:t xml:space="preserve">with the same staff reporting </w:t>
      </w:r>
      <w:r w:rsidR="42AEE352" w:rsidRPr="00B05572">
        <w:t xml:space="preserve">high levels of use </w:t>
      </w:r>
      <w:r w:rsidR="42AEE352" w:rsidRPr="00B05572">
        <w:lastRenderedPageBreak/>
        <w:t xml:space="preserve">of technology, these disparities are attributed to </w:t>
      </w:r>
      <w:r w:rsidR="39637A1C" w:rsidRPr="00B05572">
        <w:t>attitude rather than ability.</w:t>
      </w:r>
      <w:r w:rsidR="5D738F3D" w:rsidRPr="00B05572">
        <w:t xml:space="preserve"> Greener and Wakefield </w:t>
      </w:r>
      <w:r w:rsidR="008476DE" w:rsidRPr="00B05572">
        <w:fldChar w:fldCharType="begin" w:fldLock="1"/>
      </w:r>
      <w:r w:rsidR="008476DE" w:rsidRPr="00B05572">
        <w:instrText>ADDIN CSL_CITATION {"citationItems":[{"id":"ITEM-1","itemData":{"ISSN":"14794403","abstract":"In this study Higher Education teachers were offered new mobile devices with very few conditions attached. The aim was to introduce staff to mobile technology and how it could be used to support teaching and learning within a small, interdisciplinary campus. The study hypothesized that by offering staff the simple incentive of new mobile devices for professional and private use, they will be keener to adopt new practices. The only conditions required were the adoption of two items of software-SharePoint as a file repository, and the VLE provider’s mobile learning application which provides access to the VLE for both learners and staff. There were three stages to the project; Stage 1 involved presenting staff the results of student feedback from their own courses, where the students set out their preferences for using learning technologies. Stage 2 involved surveying staff opinions on the impact of the mobile devices once they were issued. Stage 3 followed up with a selection of interviews, focussing on concepts of interest gained from the questionnaires. Overall results from this study suggested there was an undeniable enthusiasm amongst teaching staff for using mobile technology, however there were still issues surrounding digital confidence and the pedagogical reasoning for integrating such technologies. There is still a divide on the role of mobile technologies within the classroom, most likely stemmed from the lack of knowledge surrounding their potential purpose. In conclusion, staff enthusiasm alone is not enough to result in adoption and integration of mobile technology within teaching and learning, there must be a focus on pedagogy and relevance for teaching staff to engage fully.","author":[{"dropping-particle":"","family":"Greener","given":"S. L.","non-dropping-particle":"","parse-names":false,"suffix":""},{"dropping-particle":"","family":"Wakefield","given":"C.","non-dropping-particle":"","parse-names":false,"suffix":""}],"container-title":"Electronic Journal of e-Learning","id":"ITEM-1","issue":"4","issued":{"date-parts":[["2015"]]},"page":"260-267","title":"Developing confidence in the use of digital tools in teaching","type":"article-journal","volume":"13"},"uris":["http://www.mendeley.com/documents/?uuid=e354a3cd-a20c-4b18-b240-bf45a3b95706"]}],"mendeley":{"formattedCitation":"(Greener &amp; Wakefield, 2015)","manualFormatting":"(2015)","plainTextFormattedCitation":"(Greener &amp; Wakefield, 2015)","previouslyFormattedCitation":"(Greener &amp; Wakefield, 2015)"},"properties":{"noteIndex":0},"schema":"https://github.com/citation-style-language/schema/raw/master/csl-citation.json"}</w:instrText>
      </w:r>
      <w:r w:rsidR="008476DE" w:rsidRPr="00B05572">
        <w:fldChar w:fldCharType="separate"/>
      </w:r>
      <w:r w:rsidR="5D738F3D" w:rsidRPr="00B05572">
        <w:t>(2015)</w:t>
      </w:r>
      <w:r w:rsidR="008476DE" w:rsidRPr="00B05572">
        <w:fldChar w:fldCharType="end"/>
      </w:r>
      <w:r w:rsidR="5D738F3D" w:rsidRPr="00B05572">
        <w:t xml:space="preserve"> suggest that the issue is not necessarily with the level of digital literacies, but with staff confidence. </w:t>
      </w:r>
      <w:r w:rsidR="7DC8E30F" w:rsidRPr="00B05572">
        <w:t xml:space="preserve">A </w:t>
      </w:r>
      <w:r w:rsidR="5D738F3D" w:rsidRPr="00B05572">
        <w:t xml:space="preserve">notable challenge for academic staff seems to be confidence in using technology in front of their students and fear of failing to use technology well </w:t>
      </w:r>
      <w:r w:rsidR="008476DE" w:rsidRPr="00B05572">
        <w:fldChar w:fldCharType="begin" w:fldLock="1"/>
      </w:r>
      <w:r w:rsidR="008476DE" w:rsidRPr="00B05572">
        <w:instrText>ADDIN CSL_CITATION {"citationItems":[{"id":"ITEM-1","itemData":{"ISSN":"14794403","abstract":"In this study Higher Education teachers were offered new mobile devices with very few conditions attached. The aim was to introduce staff to mobile technology and how it could be used to support teaching and learning within a small, interdisciplinary campus. The study hypothesized that by offering staff the simple incentive of new mobile devices for professional and private use, they will be keener to adopt new practices. The only conditions required were the adoption of two items of software-SharePoint as a file repository, and the VLE provider’s mobile learning application which provides access to the VLE for both learners and staff. There were three stages to the project; Stage 1 involved presenting staff the results of student feedback from their own courses, where the students set out their preferences for using learning technologies. Stage 2 involved surveying staff opinions on the impact of the mobile devices once they were issued. Stage 3 followed up with a selection of interviews, focussing on concepts of interest gained from the questionnaires. Overall results from this study suggested there was an undeniable enthusiasm amongst teaching staff for using mobile technology, however there were still issues surrounding digital confidence and the pedagogical reasoning for integrating such technologies. There is still a divide on the role of mobile technologies within the classroom, most likely stemmed from the lack of knowledge surrounding their potential purpose. In conclusion, staff enthusiasm alone is not enough to result in adoption and integration of mobile technology within teaching and learning, there must be a focus on pedagogy and relevance for teaching staff to engage fully.","author":[{"dropping-particle":"","family":"Greener","given":"S. L.","non-dropping-particle":"","parse-names":false,"suffix":""},{"dropping-particle":"","family":"Wakefield","given":"C.","non-dropping-particle":"","parse-names":false,"suffix":""}],"container-title":"Electronic Journal of e-Learning","id":"ITEM-1","issue":"4","issued":{"date-parts":[["2015"]]},"page":"260-267","title":"Developing confidence in the use of digital tools in teaching","type":"article-journal","volume":"13"},"uris":["http://www.mendeley.com/documents/?uuid=e354a3cd-a20c-4b18-b240-bf45a3b95706"]},{"id":"ITEM-2","itemData":{"ISBN":"0954016157","author":[{"dropping-particle":"","family":"Secker","given":"Jane","non-dropping-particle":"","parse-names":false,"suffix":""}],"container-title":"INTED2020 Proceedings","id":"ITEM-2","issued":{"date-parts":[["2020"]]},"page":"5563-5368","title":"Understanding the role of technology in academic practice through a lens of openness","type":"paper-conference"},"uris":["http://www.mendeley.com/documents/?uuid=7c602c5d-c931-45f9-b0e5-1e1f04647379"]},{"id":"ITEM-3","itemData":{"ISBN":"978-84-616-3822-2","ISSN":"2340-1117","abstract":"The proliferation of new forms of technology and specifically Web 2.0\\nand Internet technologies has undoubtedly affected every aspect of our\\nlives and none more so than in education. Increasingly Web 2.0 tools and\\neLearning is promoted within schools, colleges and universities with\\nconcepts such as cloud computing, bring your own device (BYOD) and bring\\nyour own technology (BYOT) being considered viable options for enabling\\nstudents and educators to integrate technology into their education.\\nAs a result of these developments educators are being asked to pay\\ngreater attention to the digital literacy of students and to ensure that\\nstudents are prepared and able to use technology competently. However\\nwhilst much focus is placed on the student use of technology less\\nattention has been paid to the digital literacy of academic staff.\\nAcademic staff will often be integral in selecting the manner in which\\ninformation is presented to students as well as the manner in which\\nstudents are required to complete and submit work. Therefore whilst\\nstudents may wish to utilise web technologies for their education it is\\nunlikely that if academic staff do not understand or engage with such\\ntools that students will be given the opportunity to fully engage with\\nthese technologies within their studies.\\nIt is within this context that this paper considers the degree to which\\nthe digital literacy of academic staff may be an issue within UK Higher\\nEducation (HE). This is undertaken through the analysis and discussion\\nof primary research undertaken amongst the staff within a UK based HE\\ninstitution.\\nThis paper considers the degree to which academic staff have engaged\\nwith web based technologies and general IT within their daily lives and\\nwithin teaching practice. This research suggests that staff are familiar\\nwith web based technologies and are engaging with such tools within\\ntheir daily lives but do not have the confidence to utilise these within\\ntheir teaching practices particularly as students are expected to\\nalready be very familiar with such technologies.\\nThis paper provides a research model in which the factors that may\\ninfluence the degree to which academic staff feel confident in utilising\\nweb based technologies within both their personal lives and for teaching\\nand learning can be tested.","author":[{"dropping-particle":"","family":"Garcia","given":"E","non-dropping-particle":"","parse-names":false,"suffix":""},{"dropping-particle":"","family":"Dungay","given":"K","non-dropping-particle":"","parse-names":false,"suffix":""},{"dropping-particle":"","family":"Elbeltagi","given":"I","non-dropping-particle":"","parse-names":false,"suffix":""},{"dropping-particle":"","family":"Gilmour","given":"N","non-dropping-particle":"","parse-names":false,"suffix":""}],"container-title":"Edulearn13: 5th International Conference on Education and New Learning Technologies","id":"ITEM-3","issue":"July","issued":{"date-parts":[["2013"]]},"page":"2042-2051","title":"An Evaluation of the Impact of Academic Staff Digital Literacy on the Use of Technology: a Case Study of Uk Higher Education","type":"article-journal"},"uris":["http://www.mendeley.com/documents/?uuid=bdf5107c-8ead-450e-bf48-e27803bff10f"]}],"mendeley":{"formattedCitation":"(Garcia et al., 2013; Greener &amp; Wakefield, 2015; Secker, 2020)","plainTextFormattedCitation":"(Garcia et al., 2013; Greener &amp; Wakefield, 2015; Secker, 2020)","previouslyFormattedCitation":"(Garcia et al., 2013; Greener &amp; Wakefield, 2015; Secker, 2020)"},"properties":{"noteIndex":0},"schema":"https://github.com/citation-style-language/schema/raw/master/csl-citation.json"}</w:instrText>
      </w:r>
      <w:r w:rsidR="008476DE" w:rsidRPr="00B05572">
        <w:fldChar w:fldCharType="separate"/>
      </w:r>
      <w:r w:rsidR="5D738F3D" w:rsidRPr="00B05572">
        <w:t xml:space="preserve">(Garcia et al., 2013; Greener &amp; Wakefield, 2015; </w:t>
      </w:r>
      <w:r w:rsidR="10E671F6" w:rsidRPr="00B05572">
        <w:t>Secker</w:t>
      </w:r>
      <w:r w:rsidR="5D738F3D" w:rsidRPr="00B05572">
        <w:t>, 2020)</w:t>
      </w:r>
      <w:r w:rsidR="008476DE" w:rsidRPr="00B05572">
        <w:fldChar w:fldCharType="end"/>
      </w:r>
      <w:r w:rsidR="5D738F3D" w:rsidRPr="00B05572">
        <w:t>.</w:t>
      </w:r>
      <w:r w:rsidR="00445730" w:rsidRPr="00B05572">
        <w:fldChar w:fldCharType="begin" w:fldLock="1"/>
      </w:r>
      <w:r w:rsidR="00445730" w:rsidRPr="00B05572">
        <w:instrText>ADDIN CSL_CITATION {"citationItems":[{"id":"ITEM-1","itemData":{"abstract":"This year, 2,677 teaching staff from 14 universities took part in our digital experience insights survey. The survey was conducted between October 2019 and July 2020. 48% of the data for this survey was collected after the lockdown on 23 March in response to the COVID-19 pandemic. In difficult times the higher education (HE) sector has demonstrated great resilience, determination, and a willingness to go the ‘extra mile’ to support students. The impact of COVID-19 and the rapid shift to online learning has been seismic for everyone, but particularly so for teaching staff and the students they support. While some organisations have a history of investment in their digital vision, pedagogy and infrastructure, others are starting from a low digital base. It is good to see that 95% of teaching staff have a positive attitude to using technology and that a large majority (79%) are motivated to use it in their teaching, but the report also highlights some key challenges: - Strategic leadership is vital in driving digital transformation - More resource is needed to support staff to develop pedagogically informed digital practices - The digital environment and infrastructure require further investment This report shares key findings from the survey together with some early signs of impact and change after lockdown, and our research gathered since. It also highlights resources to support universities and inform the digital practices of the future.","author":[{"dropping-particle":"","family":"Jisc","given":"","non-dropping-particle":"","parse-names":false,"suffix":""}],"id":"ITEM-1","issued":{"date-parts":[["2020"]]},"page":"12","title":"Teaching staff digital experience insights survey 2020: UK higher education (HE) survey findings","type":"article-journal"},"uris":["http://www.mendeley.com/documents/?uuid=4e6ec2ba-70b2-4b7f-a66e-3f5ec1939a9d"]}],"mendeley":{"formattedCitation":"(Jisc, 2020)","plainTextFormattedCitation":"(Jisc, 2020)","previouslyFormattedCitation":"(Jisc, 2020)"},"properties":{"noteIndex":0},"schema":"https://github.com/citation-style-language/schema/raw/master/csl-citation.json"}</w:instrText>
      </w:r>
      <w:r w:rsidR="00445730" w:rsidRPr="00B05572">
        <w:fldChar w:fldCharType="separate"/>
      </w:r>
      <w:r w:rsidR="00445730" w:rsidRPr="00B05572">
        <w:fldChar w:fldCharType="end"/>
      </w:r>
      <w:r w:rsidR="00445730" w:rsidRPr="00B05572">
        <w:fldChar w:fldCharType="begin" w:fldLock="1"/>
      </w:r>
      <w:r w:rsidR="00445730" w:rsidRPr="00B05572">
        <w:instrText>ADDIN CSL_CITATION {"citationItems":[{"id":"ITEM-1","itemData":{"ISBN":"9781911218593","ISSN":"20488645","abstract":"This study looks at academics' perceptions of, and attitudes to, educational technologies in the context of the intrinsic and extrinsic barriers to adoption which confront them. Academic and support staffat a university in the south of England were surveyed, in part, to establish the reasons given by stafffor non-engagement with Technology Enhanced Learning (TEL). What emerged was a mismatch between self-reported barriers and the reality of abilities demonstrated in other areas, for instance the personal use of social media. Our study findings were consistent with those such as, Reed (2014) and Bertolo, (2008), which have indicated that staffcited 'lack of time', 'lack of equipment' and a 'lack of skills' for the failure of educational technologies to act as the transformational tool that many educators believe them capable. Yet, those same staff, in other sections of the survey, indicated far greater technical competency than would be required for most TEL initiatives. While this dissonance resonates strongly with Ertmer's (1999) work on first-and second-order barriers to the adoption of new technology amongst practitioners, we also noted a more active resistance which appears to be linked to resentment of the perceived institutional imposition of new technology, combined with professional performance metrics which fail to reward innovation in learning and teaching. We also found evidence to support the idea of a Slow Revolution (Drucker, 1999) in technology enhanced learning, wherein technology is becoming embedded in teaching practice over a number of years, often long after the hype of its original introduction and expected overnight impact. In light of these findings we discuss ways in which institutions might embrace the Slow Revolution, while at the same time attempting to address the second order barriers which hinder progress.","author":[{"dropping-particle":"","family":"Loughlin","given":"Colin","non-dropping-particle":"","parse-names":false,"suffix":""}],"container-title":"Proceedings of the European Conference on e-Learning, ECEL","id":"ITEM-1","issued":{"date-parts":[["2017"]]},"page":"335-343","title":"Staff perceptions of technology enhanced learning in higher education","type":"article-journal","volume":"2010-Octob"},"uris":["http://www.mendeley.com/documents/?uuid=1dde658c-9074-4dbf-a435-a146c2e73d1b"]}],"mendeley":{"formattedCitation":"(Loughlin, 2017)","plainTextFormattedCitation":"(Loughlin, 2017)","previouslyFormattedCitation":"(Loughlin, 2017)"},"properties":{"noteIndex":0},"schema":"https://github.com/citation-style-language/schema/raw/master/csl-citation.json"}</w:instrText>
      </w:r>
      <w:r w:rsidR="00445730" w:rsidRPr="00B05572">
        <w:fldChar w:fldCharType="separate"/>
      </w:r>
      <w:r w:rsidR="00445730" w:rsidRPr="00B05572">
        <w:fldChar w:fldCharType="end"/>
      </w:r>
      <w:r w:rsidR="1F793A94" w:rsidRPr="00B05572">
        <w:t xml:space="preserve">In addition, Bennett and Folley </w:t>
      </w:r>
      <w:r w:rsidR="00445730" w:rsidRPr="00B05572">
        <w:fldChar w:fldCharType="begin" w:fldLock="1"/>
      </w:r>
      <w:r w:rsidR="00445730" w:rsidRPr="00B05572">
        <w:instrText>ADDIN CSL_CITATION {"citationItems":[{"id":"ITEM-1","itemData":{"ISBN":"9781783301997","author":[{"dropping-particle":"","family":"Bennett","given":"Liz","non-dropping-particle":"","parse-names":false,"suffix":""},{"dropping-particle":"","family":"Folley","given":"Sue","non-dropping-particle":"","parse-names":false,"suffix":""}],"container-title":"Digital Literacy Unpacked","editor":[{"dropping-particle":"","family":"Reedy","given":"Katharine","non-dropping-particle":"","parse-names":false,"suffix":""},{"dropping-particle":"","family":"Parker","given":"Jo","non-dropping-particle":"","parse-names":false,"suffix":""}],"id":"ITEM-1","issued":{"date-parts":[["2018"]]},"page":"111-121","publisher":"Facet Publishing","publisher-place":"London","title":"D4 curriculum design workshops: a model for developing digital literacy in practice","type":"chapter"},"uris":["http://www.mendeley.com/documents/?uuid=090b5d36-a396-4b07-b26d-b06f1e5cea3a"]}],"mendeley":{"formattedCitation":"(L. Bennett &amp; Folley, 2018)","manualFormatting":"(2018)","plainTextFormattedCitation":"(L. Bennett &amp; Folley, 2018)","previouslyFormattedCitation":"(L. Bennett &amp; Folley, 2018)"},"properties":{"noteIndex":0},"schema":"https://github.com/citation-style-language/schema/raw/master/csl-citation.json"}</w:instrText>
      </w:r>
      <w:r w:rsidR="00445730" w:rsidRPr="00B05572">
        <w:fldChar w:fldCharType="separate"/>
      </w:r>
      <w:r w:rsidR="1F793A94" w:rsidRPr="00B05572">
        <w:t>(</w:t>
      </w:r>
      <w:r w:rsidR="4890F405" w:rsidRPr="00B05572">
        <w:t>201</w:t>
      </w:r>
      <w:r w:rsidR="57F6AD0F" w:rsidRPr="00B05572">
        <w:t>5</w:t>
      </w:r>
      <w:r w:rsidR="1F793A94" w:rsidRPr="00B05572">
        <w:t>)</w:t>
      </w:r>
      <w:r w:rsidR="00445730" w:rsidRPr="00B05572">
        <w:fldChar w:fldCharType="end"/>
      </w:r>
      <w:r w:rsidR="1F793A94" w:rsidRPr="00B05572">
        <w:t xml:space="preserve"> suggest that </w:t>
      </w:r>
      <w:r w:rsidR="7D863577" w:rsidRPr="00B05572">
        <w:t>focusing</w:t>
      </w:r>
      <w:r w:rsidR="1F793A94" w:rsidRPr="00B05572">
        <w:t xml:space="preserve"> solely on digital literacies “problematises the skills and practices of the academic staff” </w:t>
      </w:r>
      <w:r w:rsidR="00445730" w:rsidRPr="00B05572">
        <w:fldChar w:fldCharType="begin" w:fldLock="1"/>
      </w:r>
      <w:r w:rsidR="00445730" w:rsidRPr="00B05572">
        <w:instrText>ADDIN CSL_CITATION {"citationItems":[{"id":"ITEM-1","itemData":{"ISBN":"9781783301997","author":[{"dropping-particle":"","family":"Bennett","given":"Liz","non-dropping-particle":"","parse-names":false,"suffix":""},{"dropping-particle":"","family":"Folley","given":"Sue","non-dropping-particle":"","parse-names":false,"suffix":""}],"container-title":"Digital Literacy Unpacked","editor":[{"dropping-particle":"","family":"Reedy","given":"Katharine","non-dropping-particle":"","parse-names":false,"suffix":""},{"dropping-particle":"","family":"Parker","given":"Jo","non-dropping-particle":"","parse-names":false,"suffix":""}],"id":"ITEM-1","issued":{"date-parts":[["2018"]]},"page":"111-121","publisher":"Facet Publishing","publisher-place":"London","title":"D4 curriculum design workshops: a model for developing digital literacy in practice","type":"chapter"},"uris":["http://www.mendeley.com/documents/?uuid=090b5d36-a396-4b07-b26d-b06f1e5cea3a"]}],"mendeley":{"formattedCitation":"(L. Bennett &amp; Folley, 2018)","manualFormatting":"(Bennett &amp; Folley, 2018, p. 112)","plainTextFormattedCitation":"(L. Bennett &amp; Folley, 2018)","previouslyFormattedCitation":"(L. Bennett &amp; Folley, 2018)"},"properties":{"noteIndex":0},"schema":"https://github.com/citation-style-language/schema/raw/master/csl-citation.json"}</w:instrText>
      </w:r>
      <w:r w:rsidR="00445730" w:rsidRPr="00B05572">
        <w:fldChar w:fldCharType="separate"/>
      </w:r>
      <w:r w:rsidR="1F793A94" w:rsidRPr="00B05572">
        <w:t xml:space="preserve">(Bennett &amp; Folley, </w:t>
      </w:r>
      <w:r w:rsidR="4890F405" w:rsidRPr="00B05572">
        <w:t>201</w:t>
      </w:r>
      <w:r w:rsidR="57F6AD0F" w:rsidRPr="00B05572">
        <w:t>5</w:t>
      </w:r>
      <w:r w:rsidR="1F793A94" w:rsidRPr="00B05572">
        <w:t>, p.112)</w:t>
      </w:r>
      <w:r w:rsidR="00445730" w:rsidRPr="00B05572">
        <w:fldChar w:fldCharType="end"/>
      </w:r>
      <w:r w:rsidR="1F793A94" w:rsidRPr="00B05572">
        <w:t xml:space="preserve">. The focus therefore needs to be on developing staff confidence alongside competence in the use of technology and moving away from a “techno-centric” approach where they learn about the technology through workshops to a “knowledge-centric” approach based on experience and experimentation </w:t>
      </w:r>
      <w:r w:rsidR="00445730" w:rsidRPr="00B05572">
        <w:fldChar w:fldCharType="begin" w:fldLock="1"/>
      </w:r>
      <w:r w:rsidR="00445730" w:rsidRPr="00B05572">
        <w:instrText>ADDIN CSL_CITATION {"citationItems":[{"id":"ITEM-1","itemData":{"DOI":"10.3390/educsci4010052","ISSN":"22277102","abstract":"Academic staff in Higher Education (HE) need to transform their teaching practices to support more future-orientated, digital, student-centered learning. Promoting, enabling and implementing these changes urgently requires acceptable, meaningful and effective staff development for academics. We identify four key areas that are presenting as barriers to the implementation of successful staff development. We illuminate the Carpe Diem learning design workshop process and illustrate its impact on academic staff as a viable, constructive alternative to traditional staff development processes. The Carpe Diem model directly exposes and addresses the irony that educational institutions expect their academic staff to learn to design and deliver personalized, mobile and technology-enhanced learning to students, whilst wedded to ‘one size fits all’ face-to-face interventions…or worse, ‘page turning’ e-learning that masquerades as staff development. To avoid further frustrations and expensive, inappropriate initiatives, the spirit and practice of Carpe Diem could act as a ‘pathfinder beacon’, and be more widely adopted to enable fast, effective and fully embedded, learner-ready, future-proofed learning.","author":[{"dropping-particle":"","family":"Salmon","given":"Gilly","non-dropping-particle":"","parse-names":false,"suffix":""},{"dropping-particle":"","family":"Wright","given":"Phemie","non-dropping-particle":"","parse-names":false,"suffix":""}],"container-title":"Education Sciences","id":"ITEM-1","issue":"1","issued":{"date-parts":[["2014"]]},"page":"52-63;","title":"Transforming future teaching through ‘carpe diem’ learning design","type":"article-journal","volume":"4"},"uris":["http://www.mendeley.com/documents/?uuid=8d6cd9c2-0c8a-4685-8813-ac9574ae2769"]}],"mendeley":{"formattedCitation":"(Salmon &amp; Wright, 2014)","plainTextFormattedCitation":"(Salmon &amp; Wright, 2014)","previouslyFormattedCitation":"(Salmon &amp; Wright, 2014)"},"properties":{"noteIndex":0},"schema":"https://github.com/citation-style-language/schema/raw/master/csl-citation.json"}</w:instrText>
      </w:r>
      <w:r w:rsidR="00445730" w:rsidRPr="00B05572">
        <w:fldChar w:fldCharType="separate"/>
      </w:r>
      <w:r w:rsidR="1F793A94" w:rsidRPr="00B05572">
        <w:t>(Salmon &amp; Wright, 2014)</w:t>
      </w:r>
      <w:r w:rsidR="00445730" w:rsidRPr="00B05572">
        <w:fldChar w:fldCharType="end"/>
      </w:r>
      <w:r w:rsidR="1F793A94" w:rsidRPr="00B05572">
        <w:t xml:space="preserve">. </w:t>
      </w:r>
      <w:r w:rsidR="4FAC9004" w:rsidRPr="00B05572">
        <w:t xml:space="preserve">This is the focus of the MA </w:t>
      </w:r>
      <w:r w:rsidR="00F87E1F" w:rsidRPr="00B05572">
        <w:t>modules,</w:t>
      </w:r>
      <w:r w:rsidR="6225E17F" w:rsidRPr="00B05572">
        <w:t xml:space="preserve"> </w:t>
      </w:r>
      <w:r w:rsidR="4FAC9004" w:rsidRPr="00B05572">
        <w:t xml:space="preserve">encouraging staff to develop skills in a supportive environment through reflection on their own abilities and </w:t>
      </w:r>
      <w:r w:rsidR="2EF3EC59" w:rsidRPr="00B05572">
        <w:t>building confidence through structured use of technology.</w:t>
      </w:r>
    </w:p>
    <w:p w14:paraId="0E4FFCA3" w14:textId="77777777" w:rsidR="007D204A" w:rsidRPr="00B05572" w:rsidRDefault="007D204A" w:rsidP="007D204A">
      <w:pPr>
        <w:pStyle w:val="RIDLHE"/>
      </w:pPr>
    </w:p>
    <w:p w14:paraId="7A4011E8" w14:textId="4CA3E42C" w:rsidR="0B0A06CB" w:rsidRPr="00B05572" w:rsidRDefault="4F9A0903" w:rsidP="007D204A">
      <w:pPr>
        <w:pStyle w:val="RIDLHEHeads"/>
        <w:rPr>
          <w:rFonts w:eastAsia="Aptos"/>
        </w:rPr>
      </w:pPr>
      <w:r w:rsidRPr="00B05572">
        <w:t xml:space="preserve">Digital Scholar and Open </w:t>
      </w:r>
      <w:r w:rsidR="009DE0DE" w:rsidRPr="00B05572">
        <w:t xml:space="preserve">Educational </w:t>
      </w:r>
      <w:r w:rsidRPr="00B05572">
        <w:t>Practices</w:t>
      </w:r>
    </w:p>
    <w:p w14:paraId="2C898F61" w14:textId="467549B8" w:rsidR="6C65E263" w:rsidRDefault="566D1EB6" w:rsidP="007D204A">
      <w:pPr>
        <w:pStyle w:val="RIDLHE"/>
      </w:pPr>
      <w:r w:rsidRPr="00B05572">
        <w:t>The other aspect of digital scholarship as defined by Weller is ope</w:t>
      </w:r>
      <w:r w:rsidR="52E8BF8F" w:rsidRPr="00B05572">
        <w:t>nness</w:t>
      </w:r>
      <w:r w:rsidRPr="00B05572">
        <w:t xml:space="preserve">. </w:t>
      </w:r>
      <w:r w:rsidR="52E8BF8F" w:rsidRPr="00B05572">
        <w:t>In this field</w:t>
      </w:r>
      <w:r w:rsidR="35C0322B" w:rsidRPr="00B05572">
        <w:t>,</w:t>
      </w:r>
      <w:r w:rsidR="6603C105" w:rsidRPr="00B05572">
        <w:t xml:space="preserve"> there are many variations of openness</w:t>
      </w:r>
      <w:r w:rsidR="2D391B6B" w:rsidRPr="00B05572">
        <w:t xml:space="preserve"> (Po</w:t>
      </w:r>
      <w:r w:rsidR="78D10628" w:rsidRPr="00B05572">
        <w:t>merantz and Peek, 2016)</w:t>
      </w:r>
      <w:r w:rsidR="6603C105" w:rsidRPr="00B05572">
        <w:t xml:space="preserve">, which may lead to </w:t>
      </w:r>
      <w:r w:rsidR="53A29B32" w:rsidRPr="00B05572">
        <w:t>confusion amongst staff</w:t>
      </w:r>
      <w:r w:rsidR="69D46CF0" w:rsidRPr="00B05572">
        <w:t xml:space="preserve">. </w:t>
      </w:r>
      <w:r w:rsidR="3BC6CF20" w:rsidRPr="00B05572">
        <w:t xml:space="preserve">The </w:t>
      </w:r>
      <w:r w:rsidR="69D46CF0" w:rsidRPr="00B05572">
        <w:t>term</w:t>
      </w:r>
      <w:r w:rsidR="3BC6CF20" w:rsidRPr="00B05572">
        <w:t xml:space="preserve"> </w:t>
      </w:r>
      <w:r w:rsidR="69D46CF0" w:rsidRPr="00B05572">
        <w:t>‘</w:t>
      </w:r>
      <w:r w:rsidR="78D10628" w:rsidRPr="00B05572">
        <w:t>open educational practice</w:t>
      </w:r>
      <w:r w:rsidR="69D46CF0" w:rsidRPr="00B05572">
        <w:t>’ (OEP)</w:t>
      </w:r>
      <w:r w:rsidR="78D10628" w:rsidRPr="00B05572">
        <w:t xml:space="preserve"> </w:t>
      </w:r>
      <w:r w:rsidR="3BC6CF20" w:rsidRPr="00B05572">
        <w:t xml:space="preserve">used in </w:t>
      </w:r>
      <w:r w:rsidR="47A7A861" w:rsidRPr="00B05572">
        <w:t xml:space="preserve">our teaching </w:t>
      </w:r>
      <w:r w:rsidR="3D48DB0E" w:rsidRPr="00B05572">
        <w:t>comes</w:t>
      </w:r>
      <w:r w:rsidR="478452C4" w:rsidRPr="00B05572">
        <w:t xml:space="preserve"> from </w:t>
      </w:r>
      <w:r w:rsidR="47A7A861" w:rsidRPr="00B05572">
        <w:t>Cronin</w:t>
      </w:r>
      <w:r w:rsidR="7B5B453B" w:rsidRPr="00B05572">
        <w:t xml:space="preserve"> (2017, p.16-17)</w:t>
      </w:r>
      <w:r w:rsidR="1614394D" w:rsidRPr="00B05572">
        <w:t>,</w:t>
      </w:r>
      <w:r w:rsidR="35E89602" w:rsidRPr="00B05572">
        <w:t xml:space="preserve"> </w:t>
      </w:r>
      <w:r w:rsidR="478452C4" w:rsidRPr="00B05572">
        <w:t>wh</w:t>
      </w:r>
      <w:r w:rsidR="55F5CCFF" w:rsidRPr="00B05572">
        <w:t>o</w:t>
      </w:r>
      <w:r w:rsidR="478452C4" w:rsidRPr="00B05572">
        <w:t xml:space="preserve"> sees </w:t>
      </w:r>
      <w:r w:rsidR="69D46CF0" w:rsidRPr="00B05572">
        <w:t>it</w:t>
      </w:r>
      <w:r w:rsidR="478452C4" w:rsidRPr="00B05572">
        <w:t xml:space="preserve"> as</w:t>
      </w:r>
      <w:r w:rsidR="6D6CE0D5" w:rsidRPr="00B05572">
        <w:t xml:space="preserve"> includ</w:t>
      </w:r>
      <w:r w:rsidR="478452C4" w:rsidRPr="00B05572">
        <w:t>ing</w:t>
      </w:r>
      <w:r w:rsidR="6D6CE0D5" w:rsidRPr="00B05572">
        <w:t xml:space="preserve"> the creation, use, and reuse of open educational resources, the use of open pedagogies and sharing of teaching practices</w:t>
      </w:r>
      <w:r w:rsidR="2D3A3A0E" w:rsidRPr="00B05572">
        <w:t>.</w:t>
      </w:r>
      <w:r w:rsidR="6D6CE0D5" w:rsidRPr="00B05572">
        <w:t xml:space="preserve"> </w:t>
      </w:r>
      <w:r w:rsidR="2D3A3A0E" w:rsidRPr="00B05572">
        <w:t>However</w:t>
      </w:r>
      <w:r w:rsidR="07A98498" w:rsidRPr="00B05572">
        <w:t>,</w:t>
      </w:r>
      <w:r w:rsidR="2D3A3A0E" w:rsidRPr="00B05572">
        <w:t xml:space="preserve"> openness is sometimes equated to ‘free’ or ‘freely available’ rather than this stricter definition that </w:t>
      </w:r>
      <w:r w:rsidR="5B99743F" w:rsidRPr="00B05572">
        <w:t xml:space="preserve">focuses on content </w:t>
      </w:r>
      <w:r w:rsidR="475F222B" w:rsidRPr="00B05572">
        <w:t xml:space="preserve">shared </w:t>
      </w:r>
      <w:r w:rsidR="5B99743F" w:rsidRPr="00B05572">
        <w:t>with an open licence, such as Creative Commons</w:t>
      </w:r>
      <w:r w:rsidR="230EE647" w:rsidRPr="00B05572">
        <w:t>.</w:t>
      </w:r>
      <w:r w:rsidR="5B99743F" w:rsidRPr="00B05572">
        <w:t xml:space="preserve"> </w:t>
      </w:r>
      <w:r w:rsidR="3D91B3B2" w:rsidRPr="00B05572">
        <w:t xml:space="preserve">Research examining </w:t>
      </w:r>
      <w:r w:rsidR="289A7CC8" w:rsidRPr="00B05572">
        <w:t>the practice of</w:t>
      </w:r>
      <w:r w:rsidR="514AE09E" w:rsidRPr="00B05572">
        <w:t xml:space="preserve"> </w:t>
      </w:r>
      <w:r w:rsidR="3D91B3B2" w:rsidRPr="00B05572">
        <w:t xml:space="preserve">academic staff in Irish higher education shows relatively slow </w:t>
      </w:r>
      <w:r w:rsidR="514AE09E" w:rsidRPr="00B05572">
        <w:t>adopt</w:t>
      </w:r>
      <w:r w:rsidR="0EE9DE44" w:rsidRPr="00B05572">
        <w:t>ion of</w:t>
      </w:r>
      <w:r w:rsidR="3D91B3B2" w:rsidRPr="00B05572">
        <w:t xml:space="preserve"> ‘open educational practices’ (Cronin, 2017).</w:t>
      </w:r>
      <w:r w:rsidR="0F781848" w:rsidRPr="00B05572">
        <w:t xml:space="preserve"> </w:t>
      </w:r>
      <w:r w:rsidR="742AEF31" w:rsidRPr="00B05572">
        <w:t>A</w:t>
      </w:r>
      <w:r w:rsidR="0F781848" w:rsidRPr="00B05572">
        <w:t xml:space="preserve"> recent systematic review of </w:t>
      </w:r>
      <w:r w:rsidR="243E7CA5" w:rsidRPr="00B05572">
        <w:t>the benefits and challenges of using Open Educational Resources in higher education (</w:t>
      </w:r>
      <w:r w:rsidR="79E32E87" w:rsidRPr="00B05572">
        <w:t xml:space="preserve">Swain and Pathak, 2024) </w:t>
      </w:r>
      <w:r w:rsidR="742AEF31" w:rsidRPr="00B05572">
        <w:t>identified</w:t>
      </w:r>
      <w:r w:rsidR="43A861C2" w:rsidRPr="00B05572">
        <w:t xml:space="preserve"> </w:t>
      </w:r>
      <w:r w:rsidR="35019E13" w:rsidRPr="00B05572">
        <w:t>lack</w:t>
      </w:r>
      <w:r w:rsidR="67D5B8F8" w:rsidRPr="00B05572">
        <w:t xml:space="preserve"> of technical skills</w:t>
      </w:r>
      <w:r w:rsidR="0543191B" w:rsidRPr="00B05572">
        <w:t>, professional development and institutional support as key barriers</w:t>
      </w:r>
      <w:r w:rsidR="78085E6D" w:rsidRPr="00B05572">
        <w:t xml:space="preserve"> to their adoption</w:t>
      </w:r>
      <w:r w:rsidR="0543191B" w:rsidRPr="00B05572">
        <w:t>.</w:t>
      </w:r>
    </w:p>
    <w:p w14:paraId="74693403" w14:textId="77777777" w:rsidR="007D204A" w:rsidRPr="00B05572" w:rsidRDefault="007D204A" w:rsidP="007D204A">
      <w:pPr>
        <w:pStyle w:val="RIDLHE"/>
      </w:pPr>
    </w:p>
    <w:p w14:paraId="5C026BA6" w14:textId="33598551" w:rsidR="6C65E263" w:rsidRPr="00B05572" w:rsidRDefault="004C3C6C" w:rsidP="007D204A">
      <w:pPr>
        <w:pStyle w:val="RIDLHE"/>
      </w:pPr>
      <w:r w:rsidRPr="00B05572">
        <w:t xml:space="preserve">As Weller </w:t>
      </w:r>
      <w:r w:rsidR="002174C7" w:rsidRPr="00B05572">
        <w:t xml:space="preserve">(2011) </w:t>
      </w:r>
      <w:r w:rsidRPr="00B05572">
        <w:t xml:space="preserve">recognised, </w:t>
      </w:r>
      <w:r w:rsidR="00D12BA4" w:rsidRPr="00B05572">
        <w:t xml:space="preserve">OEP is often closely linked </w:t>
      </w:r>
      <w:r w:rsidR="023014EC" w:rsidRPr="00B05572">
        <w:t xml:space="preserve">to </w:t>
      </w:r>
      <w:r w:rsidR="00D12BA4" w:rsidRPr="00B05572">
        <w:t>an academic’s</w:t>
      </w:r>
      <w:r w:rsidR="023014EC" w:rsidRPr="00B05572">
        <w:t xml:space="preserve"> digital </w:t>
      </w:r>
      <w:r w:rsidR="00D12BA4" w:rsidRPr="00B05572">
        <w:t>literacies</w:t>
      </w:r>
      <w:r w:rsidR="023014EC" w:rsidRPr="00B05572">
        <w:t>.</w:t>
      </w:r>
      <w:r w:rsidR="004A09A8" w:rsidRPr="00B05572">
        <w:t xml:space="preserve"> Cronin (2017) also explored the barriers and motivations towards staff involvement in OEP.</w:t>
      </w:r>
      <w:r w:rsidR="32F18572" w:rsidRPr="00B05572">
        <w:t xml:space="preserve"> Her research </w:t>
      </w:r>
      <w:r w:rsidR="437B9EC9" w:rsidRPr="00B05572">
        <w:t xml:space="preserve">identified four dimensions shared by open educators: balancing privacy and openness, developing digital literacies, valuing social learning, and challenging traditional teaching role expectations. </w:t>
      </w:r>
      <w:r w:rsidR="435FDB5B" w:rsidRPr="00B05572">
        <w:t xml:space="preserve">In addition, </w:t>
      </w:r>
      <w:r w:rsidR="62C00EEA" w:rsidRPr="00B05572">
        <w:t>OEP</w:t>
      </w:r>
      <w:r w:rsidR="437B9EC9" w:rsidRPr="00B05572">
        <w:t xml:space="preserve"> typically require a good understanding of copyright and open licensing models</w:t>
      </w:r>
      <w:r w:rsidR="002C619C" w:rsidRPr="00B05572">
        <w:t xml:space="preserve"> </w:t>
      </w:r>
      <w:r w:rsidR="3543DE48" w:rsidRPr="00B05572">
        <w:t>(Cronin, 2017</w:t>
      </w:r>
      <w:r w:rsidR="437B9EC9" w:rsidRPr="00B05572">
        <w:t>, p.28</w:t>
      </w:r>
      <w:r w:rsidR="48340E39" w:rsidRPr="00B05572">
        <w:t>)</w:t>
      </w:r>
      <w:r w:rsidR="19E66AB7" w:rsidRPr="00B05572">
        <w:t>.</w:t>
      </w:r>
    </w:p>
    <w:p w14:paraId="2A78C44F" w14:textId="7F2C54C5" w:rsidR="6C65E263" w:rsidRDefault="66BF0972" w:rsidP="007D204A">
      <w:pPr>
        <w:pStyle w:val="RIDLHE"/>
      </w:pPr>
      <w:r w:rsidRPr="00B05572">
        <w:lastRenderedPageBreak/>
        <w:t xml:space="preserve">Secker </w:t>
      </w:r>
      <w:r w:rsidR="6EF929B4" w:rsidRPr="00B05572">
        <w:t>(</w:t>
      </w:r>
      <w:r w:rsidR="503FDF67" w:rsidRPr="00B05572">
        <w:t>20</w:t>
      </w:r>
      <w:r w:rsidR="4B03B379" w:rsidRPr="00B05572">
        <w:t>20</w:t>
      </w:r>
      <w:r w:rsidR="661EE446" w:rsidRPr="00B05572">
        <w:t>)</w:t>
      </w:r>
      <w:r w:rsidR="26FC00E3" w:rsidRPr="00B05572">
        <w:t xml:space="preserve"> found </w:t>
      </w:r>
      <w:r w:rsidR="05A0D60C" w:rsidRPr="00B05572">
        <w:t xml:space="preserve">that </w:t>
      </w:r>
      <w:r w:rsidR="0C971201" w:rsidRPr="00B05572">
        <w:t xml:space="preserve">academics </w:t>
      </w:r>
      <w:r w:rsidR="26FC00E3" w:rsidRPr="00B05572">
        <w:t>were concerned about open</w:t>
      </w:r>
      <w:r w:rsidR="44E95963" w:rsidRPr="00B05572">
        <w:t xml:space="preserve"> practices</w:t>
      </w:r>
      <w:r w:rsidR="05A0D60C" w:rsidRPr="00B05572">
        <w:t>; for example</w:t>
      </w:r>
      <w:r w:rsidR="503FDF67" w:rsidRPr="00B05572">
        <w:t xml:space="preserve">, </w:t>
      </w:r>
      <w:r w:rsidR="60F95F35" w:rsidRPr="00B05572">
        <w:t xml:space="preserve">they were </w:t>
      </w:r>
      <w:r w:rsidR="26FC00E3" w:rsidRPr="00B05572">
        <w:t xml:space="preserve">worried </w:t>
      </w:r>
      <w:r w:rsidR="60F95F35" w:rsidRPr="00B05572">
        <w:t xml:space="preserve">that </w:t>
      </w:r>
      <w:r w:rsidR="26FC00E3" w:rsidRPr="00B05572">
        <w:t xml:space="preserve">their work wasn’t good enough, that </w:t>
      </w:r>
      <w:r w:rsidR="0F6165D7" w:rsidRPr="00B05572">
        <w:t>sharing</w:t>
      </w:r>
      <w:r w:rsidR="6E3139C2" w:rsidRPr="00B05572">
        <w:t xml:space="preserve"> open</w:t>
      </w:r>
      <w:r w:rsidR="0F6165D7" w:rsidRPr="00B05572">
        <w:t>ly</w:t>
      </w:r>
      <w:r w:rsidR="6E3139C2" w:rsidRPr="00B05572">
        <w:t xml:space="preserve"> </w:t>
      </w:r>
      <w:r w:rsidR="26FC00E3" w:rsidRPr="00B05572">
        <w:t>might hamper their chances of being published</w:t>
      </w:r>
      <w:r w:rsidR="718271FA" w:rsidRPr="00B05572">
        <w:t>,</w:t>
      </w:r>
      <w:r w:rsidR="26FC00E3" w:rsidRPr="00B05572">
        <w:t xml:space="preserve"> or they </w:t>
      </w:r>
      <w:r w:rsidR="60F95F35" w:rsidRPr="00B05572">
        <w:t>had</w:t>
      </w:r>
      <w:r w:rsidR="503FDF67" w:rsidRPr="00B05572">
        <w:t xml:space="preserve"> concern</w:t>
      </w:r>
      <w:r w:rsidR="32641A8D" w:rsidRPr="00B05572">
        <w:t>s</w:t>
      </w:r>
      <w:r w:rsidR="26FC00E3" w:rsidRPr="00B05572">
        <w:t xml:space="preserve"> about copyright, ethics or confidentiality issues. </w:t>
      </w:r>
      <w:r w:rsidR="60F95F35" w:rsidRPr="00B05572">
        <w:t>D</w:t>
      </w:r>
      <w:r w:rsidR="503FDF67" w:rsidRPr="00B05572">
        <w:t>isciplinary</w:t>
      </w:r>
      <w:r w:rsidR="26FC00E3" w:rsidRPr="00B05572">
        <w:t xml:space="preserve"> differences in attitudes towards open practice</w:t>
      </w:r>
      <w:r w:rsidR="60F95F35" w:rsidRPr="00B05572">
        <w:t xml:space="preserve"> were also noted; f</w:t>
      </w:r>
      <w:r w:rsidR="503FDF67" w:rsidRPr="00B05572">
        <w:t>or</w:t>
      </w:r>
      <w:r w:rsidR="26FC00E3" w:rsidRPr="00B05572">
        <w:t xml:space="preserve"> example, an academic working in health sciences was aware that colleagues who worked in the </w:t>
      </w:r>
      <w:r w:rsidR="60F95F35" w:rsidRPr="00B05572">
        <w:t>National Health Service (</w:t>
      </w:r>
      <w:r w:rsidR="26FC00E3" w:rsidRPr="00B05572">
        <w:t>NHS</w:t>
      </w:r>
      <w:r w:rsidR="60F95F35" w:rsidRPr="00B05572">
        <w:t>)</w:t>
      </w:r>
      <w:r w:rsidR="503FDF67" w:rsidRPr="00B05572">
        <w:t xml:space="preserve"> </w:t>
      </w:r>
      <w:r w:rsidR="26FC00E3" w:rsidRPr="00B05572">
        <w:t xml:space="preserve">may not have access to the same journals that she had, </w:t>
      </w:r>
      <w:r w:rsidR="0E665C3E" w:rsidRPr="00B05572">
        <w:t>where</w:t>
      </w:r>
      <w:r w:rsidR="7363A698" w:rsidRPr="00B05572">
        <w:t>as</w:t>
      </w:r>
      <w:r w:rsidR="0E665C3E" w:rsidRPr="00B05572">
        <w:t xml:space="preserve"> a</w:t>
      </w:r>
      <w:r w:rsidR="26FC00E3" w:rsidRPr="00B05572">
        <w:t>n</w:t>
      </w:r>
      <w:r w:rsidR="08B4B2F5" w:rsidRPr="00B05572">
        <w:t xml:space="preserve"> </w:t>
      </w:r>
      <w:r w:rsidR="26FC00E3" w:rsidRPr="00B05572">
        <w:t xml:space="preserve">academic </w:t>
      </w:r>
      <w:r w:rsidR="5E17A966" w:rsidRPr="00B05572">
        <w:t>from</w:t>
      </w:r>
      <w:r w:rsidR="26FC00E3" w:rsidRPr="00B05572">
        <w:t xml:space="preserve"> arts and humanities, felt that sharing research openly at an early stage might hamper their chances of being published, or mean their ideas could be ‘stolen’ by other researchers</w:t>
      </w:r>
      <w:r w:rsidR="454F5C21" w:rsidRPr="00B05572">
        <w:t xml:space="preserve"> (</w:t>
      </w:r>
      <w:r w:rsidR="0840E122" w:rsidRPr="00B05572">
        <w:t>Secker</w:t>
      </w:r>
      <w:r w:rsidR="454F5C21" w:rsidRPr="00B05572">
        <w:t>, 2020, p</w:t>
      </w:r>
      <w:r w:rsidR="08D093C7" w:rsidRPr="00B05572">
        <w:t>.</w:t>
      </w:r>
      <w:r w:rsidR="454F5C21" w:rsidRPr="00B05572">
        <w:t>5367)</w:t>
      </w:r>
      <w:r w:rsidR="26FC00E3" w:rsidRPr="00B05572">
        <w:t>.</w:t>
      </w:r>
    </w:p>
    <w:p w14:paraId="5B1CD274" w14:textId="77777777" w:rsidR="007D204A" w:rsidRPr="00B05572" w:rsidRDefault="007D204A" w:rsidP="007D204A">
      <w:pPr>
        <w:pStyle w:val="RIDLHE"/>
      </w:pPr>
    </w:p>
    <w:p w14:paraId="136A55C3" w14:textId="161078B2" w:rsidR="4CB4026A" w:rsidRDefault="35D4C0AB" w:rsidP="007D204A">
      <w:pPr>
        <w:pStyle w:val="RIDLHE"/>
      </w:pPr>
      <w:r w:rsidRPr="00B05572">
        <w:t>Finally</w:t>
      </w:r>
      <w:r w:rsidR="58E4A58C" w:rsidRPr="00B05572">
        <w:t>,</w:t>
      </w:r>
      <w:r w:rsidRPr="00B05572">
        <w:t xml:space="preserve"> there has already been research </w:t>
      </w:r>
      <w:r w:rsidR="0868069B" w:rsidRPr="00B05572">
        <w:t>(</w:t>
      </w:r>
      <w:proofErr w:type="spellStart"/>
      <w:r w:rsidR="0868069B" w:rsidRPr="00B05572">
        <w:t>Watermeyer</w:t>
      </w:r>
      <w:proofErr w:type="spellEnd"/>
      <w:r w:rsidR="0868069B" w:rsidRPr="00B05572">
        <w:t xml:space="preserve"> et al., 2021) </w:t>
      </w:r>
      <w:r w:rsidRPr="00B05572">
        <w:t>suggesting that the</w:t>
      </w:r>
      <w:r w:rsidR="4D7E2E8D" w:rsidRPr="00B05572">
        <w:t xml:space="preserve"> </w:t>
      </w:r>
      <w:r w:rsidR="5E75E8B1" w:rsidRPr="00B05572">
        <w:t>COVID-19</w:t>
      </w:r>
      <w:r w:rsidRPr="00B05572">
        <w:t xml:space="preserve"> pandemic had a significant impact on university staff in terms of their mental health, their approaches to teaching, but less is known about whether it led to developments in their own digital literacies or a shift in attitudes towards OEP. </w:t>
      </w:r>
      <w:r w:rsidR="1444962E" w:rsidRPr="00B05572">
        <w:t xml:space="preserve">For example, </w:t>
      </w:r>
      <w:r w:rsidR="4B64B7C3" w:rsidRPr="00B05572">
        <w:t>Nicklin et al</w:t>
      </w:r>
      <w:r w:rsidR="0EB215D6" w:rsidRPr="00B05572">
        <w:t>.</w:t>
      </w:r>
      <w:r w:rsidR="4B64B7C3" w:rsidRPr="00B05572">
        <w:t xml:space="preserve"> (2022) refer to a ‘forced technological upskilling’ </w:t>
      </w:r>
      <w:r w:rsidR="1605EB43" w:rsidRPr="00B05572">
        <w:t xml:space="preserve">of </w:t>
      </w:r>
      <w:r w:rsidR="4B64B7C3" w:rsidRPr="00B05572">
        <w:t>staff</w:t>
      </w:r>
      <w:r w:rsidR="1B1D8DD3" w:rsidRPr="00B05572">
        <w:t xml:space="preserve"> that </w:t>
      </w:r>
      <w:r w:rsidR="303873CF" w:rsidRPr="00B05572">
        <w:t>has led to enhanced use of online teaching</w:t>
      </w:r>
      <w:r w:rsidR="4458CED2" w:rsidRPr="00B05572">
        <w:t>,</w:t>
      </w:r>
      <w:r w:rsidR="44DD5761" w:rsidRPr="00B05572">
        <w:t xml:space="preserve"> and </w:t>
      </w:r>
      <w:r w:rsidR="29A5CEDA" w:rsidRPr="00B05572">
        <w:t>the availability of</w:t>
      </w:r>
      <w:r w:rsidR="0F280E50" w:rsidRPr="00B05572">
        <w:t xml:space="preserve"> </w:t>
      </w:r>
      <w:r w:rsidR="44DD5761" w:rsidRPr="00B05572">
        <w:t>peer support through online collaborations,</w:t>
      </w:r>
      <w:r w:rsidR="194FD87A" w:rsidRPr="00B05572">
        <w:t xml:space="preserve"> but</w:t>
      </w:r>
      <w:r w:rsidR="4458CED2" w:rsidRPr="00B05572">
        <w:t xml:space="preserve"> they don’t focus on how staff felt about this rapid development of their digital literacies</w:t>
      </w:r>
      <w:r w:rsidR="16BBA143" w:rsidRPr="00B05572">
        <w:t xml:space="preserve"> and working more openly</w:t>
      </w:r>
      <w:r w:rsidR="303873CF" w:rsidRPr="00B05572">
        <w:t>.</w:t>
      </w:r>
      <w:r w:rsidR="17D383D7" w:rsidRPr="00B05572">
        <w:t xml:space="preserve"> </w:t>
      </w:r>
      <w:r w:rsidR="20364C0E" w:rsidRPr="00B05572">
        <w:t xml:space="preserve">We </w:t>
      </w:r>
      <w:r w:rsidR="75FD654F" w:rsidRPr="00B05572">
        <w:t xml:space="preserve">experienced </w:t>
      </w:r>
      <w:r w:rsidR="20364C0E" w:rsidRPr="00B05572">
        <w:t xml:space="preserve">an increase in </w:t>
      </w:r>
      <w:r w:rsidR="73D2F8BA" w:rsidRPr="00B05572">
        <w:t xml:space="preserve">interest in </w:t>
      </w:r>
      <w:r w:rsidR="20364C0E" w:rsidRPr="00B05572">
        <w:t xml:space="preserve">the two MA </w:t>
      </w:r>
      <w:r w:rsidR="363537A0" w:rsidRPr="00B05572">
        <w:t xml:space="preserve">digital education </w:t>
      </w:r>
      <w:r w:rsidR="20364C0E" w:rsidRPr="00B05572">
        <w:t>modules, with a need to add an extra iteration of the pre-cursor to EDM124</w:t>
      </w:r>
      <w:r w:rsidR="66131E67" w:rsidRPr="00B05572">
        <w:t xml:space="preserve"> to accommodate the demand</w:t>
      </w:r>
      <w:r w:rsidR="20364C0E" w:rsidRPr="00B05572">
        <w:t>. Anecdotally, we have seen a</w:t>
      </w:r>
      <w:r w:rsidR="705EA3E4" w:rsidRPr="00B05572">
        <w:t xml:space="preserve"> post-pandemic</w:t>
      </w:r>
      <w:r w:rsidR="20364C0E" w:rsidRPr="00B05572">
        <w:t xml:space="preserve"> shift in staff </w:t>
      </w:r>
      <w:r w:rsidR="10413E9B" w:rsidRPr="00B05572">
        <w:t xml:space="preserve">skills and </w:t>
      </w:r>
      <w:r w:rsidR="20364C0E" w:rsidRPr="00B05572">
        <w:t>confidence</w:t>
      </w:r>
      <w:r w:rsidR="539FDCB5" w:rsidRPr="00B05572">
        <w:t xml:space="preserve">, for example, with </w:t>
      </w:r>
      <w:r w:rsidR="20364C0E" w:rsidRPr="00B05572">
        <w:t>production of videos</w:t>
      </w:r>
      <w:r w:rsidR="6304F626" w:rsidRPr="00B05572">
        <w:t xml:space="preserve"> for the first assessment in EDM122. </w:t>
      </w:r>
      <w:r w:rsidR="56594BAA" w:rsidRPr="00B05572">
        <w:t>W</w:t>
      </w:r>
      <w:r w:rsidR="17D383D7" w:rsidRPr="00B05572">
        <w:t>e hoped that this study might fill a gap in the literature</w:t>
      </w:r>
      <w:r w:rsidR="117A3B13" w:rsidRPr="00B05572">
        <w:t xml:space="preserve"> </w:t>
      </w:r>
      <w:r w:rsidR="103D61AF" w:rsidRPr="00B05572">
        <w:t xml:space="preserve">in addition to helping us understand </w:t>
      </w:r>
      <w:r w:rsidR="00113ED7" w:rsidRPr="00B05572">
        <w:t>these issues</w:t>
      </w:r>
      <w:r w:rsidR="103D61AF" w:rsidRPr="00B05572">
        <w:t xml:space="preserve"> further. </w:t>
      </w:r>
    </w:p>
    <w:p w14:paraId="6C6B47EE" w14:textId="77777777" w:rsidR="007D204A" w:rsidRPr="00B05572" w:rsidRDefault="007D204A" w:rsidP="007D204A">
      <w:pPr>
        <w:pStyle w:val="RIDLHE"/>
      </w:pPr>
    </w:p>
    <w:p w14:paraId="6B7F6A40" w14:textId="20F54682" w:rsidR="6C65E263" w:rsidRPr="00B05572" w:rsidRDefault="6C65E263" w:rsidP="007D204A">
      <w:pPr>
        <w:pStyle w:val="RIDLHEHeads"/>
      </w:pPr>
      <w:r w:rsidRPr="00B05572">
        <w:t>Methodology</w:t>
      </w:r>
    </w:p>
    <w:p w14:paraId="4EE3F0F4" w14:textId="0A05129E" w:rsidR="7DF7DB0D" w:rsidRDefault="56B4C512" w:rsidP="007D204A">
      <w:pPr>
        <w:pStyle w:val="RIDLHE"/>
      </w:pPr>
      <w:r w:rsidRPr="4D8AE0F3">
        <w:t xml:space="preserve">The study </w:t>
      </w:r>
      <w:r w:rsidR="12376194" w:rsidRPr="4D8AE0F3">
        <w:t xml:space="preserve">drew on </w:t>
      </w:r>
      <w:r w:rsidR="1B6A07D9" w:rsidRPr="4D8AE0F3">
        <w:t xml:space="preserve">phenomenography to explore the variation in experiences of </w:t>
      </w:r>
      <w:r w:rsidR="70F91663" w:rsidRPr="4D8AE0F3">
        <w:t>staff</w:t>
      </w:r>
      <w:r w:rsidR="1B6A07D9" w:rsidRPr="4D8AE0F3">
        <w:t xml:space="preserve"> </w:t>
      </w:r>
      <w:r w:rsidR="70F91663" w:rsidRPr="4D8AE0F3">
        <w:t>as this</w:t>
      </w:r>
      <w:r w:rsidR="1B6A07D9" w:rsidRPr="4D8AE0F3">
        <w:t xml:space="preserve"> </w:t>
      </w:r>
      <w:r w:rsidR="70F91663" w:rsidRPr="4D8AE0F3">
        <w:t>can</w:t>
      </w:r>
      <w:r w:rsidR="1B6A07D9" w:rsidRPr="4D8AE0F3">
        <w:t xml:space="preserve"> </w:t>
      </w:r>
      <w:r w:rsidR="70F91663" w:rsidRPr="4D8AE0F3">
        <w:t>be used to</w:t>
      </w:r>
      <w:r w:rsidR="1B6A07D9" w:rsidRPr="4D8AE0F3">
        <w:t xml:space="preserve"> design learning interventions. Phenomenography </w:t>
      </w:r>
      <w:r w:rsidR="3396CCC6" w:rsidRPr="4D8AE0F3">
        <w:t xml:space="preserve">builds </w:t>
      </w:r>
      <w:r w:rsidR="1B6A07D9" w:rsidRPr="4D8AE0F3">
        <w:t xml:space="preserve">on Marton’s Theory of Learning, which proposes teachers identify aspects of a curriculum critical for student’s understanding and use the variations in experience to inform the design of the programme (Marton, 2014). </w:t>
      </w:r>
      <w:proofErr w:type="spellStart"/>
      <w:r w:rsidR="70C27441" w:rsidRPr="4D8AE0F3">
        <w:t>Akerlind</w:t>
      </w:r>
      <w:proofErr w:type="spellEnd"/>
      <w:r w:rsidR="70C27441" w:rsidRPr="4D8AE0F3">
        <w:t xml:space="preserve"> (2024) </w:t>
      </w:r>
      <w:r w:rsidR="21004E4C" w:rsidRPr="4D8AE0F3">
        <w:t xml:space="preserve">explains how phenomenography has developed into a research method that explores variation in human experience of a phenomena. </w:t>
      </w:r>
      <w:r w:rsidR="796E4DA2" w:rsidRPr="4D8AE0F3">
        <w:t xml:space="preserve">It therefore </w:t>
      </w:r>
      <w:r w:rsidR="1B6A07D9" w:rsidRPr="4D8AE0F3">
        <w:t>involves asking people open questions about what they do and how they feel, rather than asking them about why they might adopt specific practices.</w:t>
      </w:r>
      <w:r w:rsidR="28DFCF33" w:rsidRPr="4D8AE0F3">
        <w:t xml:space="preserve"> In this study we use the term ‘experience’</w:t>
      </w:r>
      <w:r w:rsidR="7E4EE1E5" w:rsidRPr="4D8AE0F3">
        <w:t xml:space="preserve"> to identify how people understand </w:t>
      </w:r>
      <w:r w:rsidR="56BDE984" w:rsidRPr="4D8AE0F3">
        <w:t xml:space="preserve">digital literacies and OEP and </w:t>
      </w:r>
      <w:r w:rsidR="3AE389A0" w:rsidRPr="4D8AE0F3">
        <w:t>to</w:t>
      </w:r>
      <w:r w:rsidR="22130CF7" w:rsidRPr="4D8AE0F3">
        <w:t xml:space="preserve"> draw out the differences in understanding that might exist</w:t>
      </w:r>
      <w:r w:rsidR="11B31505" w:rsidRPr="4D8AE0F3">
        <w:t xml:space="preserve"> to create distinct categories</w:t>
      </w:r>
      <w:r w:rsidR="757AF09A" w:rsidRPr="4D8AE0F3">
        <w:t xml:space="preserve"> of description</w:t>
      </w:r>
      <w:r w:rsidR="22130CF7" w:rsidRPr="4D8AE0F3">
        <w:t xml:space="preserve">. </w:t>
      </w:r>
    </w:p>
    <w:p w14:paraId="63E9BEC8" w14:textId="77777777" w:rsidR="007D204A" w:rsidRPr="00B05572" w:rsidRDefault="007D204A" w:rsidP="007D204A">
      <w:pPr>
        <w:pStyle w:val="RIDLHE"/>
      </w:pPr>
    </w:p>
    <w:p w14:paraId="6D2C9084" w14:textId="6726EDD7" w:rsidR="7DF7DB0D" w:rsidRDefault="1BB95AD0" w:rsidP="007D204A">
      <w:pPr>
        <w:pStyle w:val="RIDLHE"/>
      </w:pPr>
      <w:r w:rsidRPr="4D8AE0F3">
        <w:lastRenderedPageBreak/>
        <w:t>Ethical approval was obtained for this study which used s</w:t>
      </w:r>
      <w:r w:rsidR="0A0A4122" w:rsidRPr="4D8AE0F3">
        <w:t>emi-structured interviews</w:t>
      </w:r>
      <w:r w:rsidR="3A31ACD8" w:rsidRPr="4D8AE0F3">
        <w:t xml:space="preserve"> </w:t>
      </w:r>
      <w:r w:rsidR="3B62A291" w:rsidRPr="4D8AE0F3">
        <w:t>carried out on</w:t>
      </w:r>
      <w:r w:rsidR="08CCDAF4" w:rsidRPr="4D8AE0F3">
        <w:t xml:space="preserve"> </w:t>
      </w:r>
      <w:r w:rsidR="2FCA3293" w:rsidRPr="4D8AE0F3">
        <w:t xml:space="preserve">Microsoft </w:t>
      </w:r>
      <w:r w:rsidR="08CCDAF4" w:rsidRPr="4D8AE0F3">
        <w:t>Teams</w:t>
      </w:r>
      <w:r w:rsidR="291E33D6" w:rsidRPr="4D8AE0F3">
        <w:t xml:space="preserve"> in the summer of 2023</w:t>
      </w:r>
      <w:r w:rsidR="0A0A4122" w:rsidRPr="4D8AE0F3">
        <w:t xml:space="preserve">. </w:t>
      </w:r>
      <w:r w:rsidR="3B03D73A" w:rsidRPr="4D8AE0F3">
        <w:t>All the interviews were</w:t>
      </w:r>
      <w:r w:rsidR="412E200E" w:rsidRPr="4D8AE0F3">
        <w:t xml:space="preserve"> recorded,</w:t>
      </w:r>
      <w:r w:rsidR="3B03D73A" w:rsidRPr="4D8AE0F3">
        <w:t xml:space="preserve"> transcribed and coded using a thematic analysis which followed a process of reading and re-reading the transcripts to look for commonality and variation (</w:t>
      </w:r>
      <w:proofErr w:type="spellStart"/>
      <w:r w:rsidR="3B03D73A" w:rsidRPr="4D8AE0F3">
        <w:t>Akerlind</w:t>
      </w:r>
      <w:proofErr w:type="spellEnd"/>
      <w:r w:rsidR="3B03D73A" w:rsidRPr="4D8AE0F3">
        <w:t xml:space="preserve">, 2012). </w:t>
      </w:r>
      <w:r w:rsidR="3F247F15" w:rsidRPr="4D8AE0F3">
        <w:t>We devised a long</w:t>
      </w:r>
      <w:r w:rsidR="2839FC2B" w:rsidRPr="4D8AE0F3">
        <w:t>er</w:t>
      </w:r>
      <w:r w:rsidR="3F247F15" w:rsidRPr="4D8AE0F3">
        <w:t xml:space="preserve"> list of categories of description, which over a process of reading and re-reading were refined to capture the differences</w:t>
      </w:r>
      <w:r w:rsidR="7D17F03A" w:rsidRPr="4D8AE0F3">
        <w:t xml:space="preserve"> and to try and create a hierarchy, as is common in phen</w:t>
      </w:r>
      <w:r w:rsidR="00523A4E">
        <w:t>o</w:t>
      </w:r>
      <w:r w:rsidR="7D17F03A" w:rsidRPr="4D8AE0F3">
        <w:t>m</w:t>
      </w:r>
      <w:r w:rsidR="00523A4E">
        <w:t>en</w:t>
      </w:r>
      <w:r w:rsidR="7D17F03A" w:rsidRPr="4D8AE0F3">
        <w:t>ograph</w:t>
      </w:r>
      <w:r w:rsidR="00204EF2">
        <w:t>y</w:t>
      </w:r>
      <w:r w:rsidR="3F247F15" w:rsidRPr="4D8AE0F3">
        <w:t>. It is hoped that these categories will</w:t>
      </w:r>
      <w:r w:rsidR="32470E8F" w:rsidRPr="4D8AE0F3">
        <w:t xml:space="preserve"> help inform our teaching and we have already tested out using them in classes to see if </w:t>
      </w:r>
      <w:r w:rsidR="6BDB0059" w:rsidRPr="4D8AE0F3">
        <w:t xml:space="preserve">our students, who are mainly university staff, </w:t>
      </w:r>
      <w:r w:rsidR="32470E8F" w:rsidRPr="4D8AE0F3">
        <w:t>identify with them.</w:t>
      </w:r>
    </w:p>
    <w:p w14:paraId="06072F15" w14:textId="77777777" w:rsidR="007D204A" w:rsidRPr="00B05572" w:rsidRDefault="007D204A" w:rsidP="007D204A">
      <w:pPr>
        <w:pStyle w:val="RIDLHE"/>
      </w:pPr>
    </w:p>
    <w:p w14:paraId="64CB0486" w14:textId="5B097578" w:rsidR="7DF7DB0D" w:rsidRDefault="6E8BDBDC" w:rsidP="007D204A">
      <w:pPr>
        <w:pStyle w:val="RIDLHE"/>
      </w:pPr>
      <w:r w:rsidRPr="4D8AE0F3">
        <w:t>The</w:t>
      </w:r>
      <w:r w:rsidR="129EEB54" w:rsidRPr="4D8AE0F3">
        <w:t xml:space="preserve"> </w:t>
      </w:r>
      <w:r w:rsidR="0D7033C8" w:rsidRPr="4D8AE0F3">
        <w:t xml:space="preserve">interview </w:t>
      </w:r>
      <w:r w:rsidR="129EEB54" w:rsidRPr="4D8AE0F3">
        <w:t>participants were</w:t>
      </w:r>
      <w:r w:rsidRPr="4D8AE0F3">
        <w:t xml:space="preserve"> </w:t>
      </w:r>
      <w:r w:rsidR="402DDBD5" w:rsidRPr="4D8AE0F3">
        <w:t xml:space="preserve">academic and professional services </w:t>
      </w:r>
      <w:r w:rsidRPr="4D8AE0F3">
        <w:t xml:space="preserve">staff </w:t>
      </w:r>
      <w:r w:rsidR="129EEB54" w:rsidRPr="4D8AE0F3">
        <w:t xml:space="preserve">at </w:t>
      </w:r>
      <w:r w:rsidR="0197343B" w:rsidRPr="4D8AE0F3">
        <w:t>City</w:t>
      </w:r>
      <w:r w:rsidR="7B054EAB" w:rsidRPr="4D8AE0F3">
        <w:t xml:space="preserve"> St George’s</w:t>
      </w:r>
      <w:r w:rsidR="0197343B" w:rsidRPr="4D8AE0F3">
        <w:t xml:space="preserve"> </w:t>
      </w:r>
      <w:r w:rsidR="129EEB54" w:rsidRPr="4D8AE0F3">
        <w:t>and</w:t>
      </w:r>
      <w:r w:rsidR="046165D9" w:rsidRPr="4D8AE0F3">
        <w:t xml:space="preserve"> one</w:t>
      </w:r>
      <w:r w:rsidR="129EEB54" w:rsidRPr="4D8AE0F3">
        <w:t xml:space="preserve"> external participant who had</w:t>
      </w:r>
      <w:r w:rsidRPr="4D8AE0F3">
        <w:t xml:space="preserve"> </w:t>
      </w:r>
      <w:r w:rsidR="06CFEE11" w:rsidRPr="4D8AE0F3">
        <w:t>completed the</w:t>
      </w:r>
      <w:r w:rsidRPr="4D8AE0F3">
        <w:t xml:space="preserve"> </w:t>
      </w:r>
      <w:r w:rsidR="54A4C3CE" w:rsidRPr="4D8AE0F3">
        <w:t xml:space="preserve">relevant MA </w:t>
      </w:r>
      <w:r w:rsidRPr="4D8AE0F3">
        <w:t>modules.</w:t>
      </w:r>
      <w:r w:rsidR="313FA41E" w:rsidRPr="4D8AE0F3">
        <w:t xml:space="preserve"> </w:t>
      </w:r>
      <w:r w:rsidR="0026FF05" w:rsidRPr="4D8AE0F3">
        <w:t xml:space="preserve">Academic staff represented </w:t>
      </w:r>
      <w:r w:rsidR="313FA41E" w:rsidRPr="4D8AE0F3">
        <w:t xml:space="preserve">a range of subject disciplines including </w:t>
      </w:r>
      <w:r w:rsidR="1901104E" w:rsidRPr="4D8AE0F3">
        <w:t xml:space="preserve">law, business, </w:t>
      </w:r>
      <w:r w:rsidR="2E4F0D46" w:rsidRPr="4D8AE0F3">
        <w:t xml:space="preserve">engineering, </w:t>
      </w:r>
      <w:r w:rsidR="24A487E3" w:rsidRPr="4D8AE0F3">
        <w:t xml:space="preserve">music, </w:t>
      </w:r>
      <w:r w:rsidR="45125F96" w:rsidRPr="4D8AE0F3">
        <w:t xml:space="preserve">library science, </w:t>
      </w:r>
      <w:r w:rsidR="24A487E3" w:rsidRPr="4D8AE0F3">
        <w:t>computer science, nursing, optometry and several professional services colleagues in careers and digital education.</w:t>
      </w:r>
      <w:r w:rsidR="0D96CE8F" w:rsidRPr="4D8AE0F3">
        <w:t xml:space="preserve"> In terms of modules, </w:t>
      </w:r>
      <w:r w:rsidR="07393A75" w:rsidRPr="4D8AE0F3">
        <w:t>five</w:t>
      </w:r>
      <w:r w:rsidR="40E383E2" w:rsidRPr="4D8AE0F3">
        <w:t xml:space="preserve"> </w:t>
      </w:r>
      <w:r w:rsidR="0D96CE8F" w:rsidRPr="4D8AE0F3">
        <w:t xml:space="preserve">participants had undertaken EDM124 (Developing Digital Education), </w:t>
      </w:r>
      <w:r w:rsidR="3DD1CE31" w:rsidRPr="4D8AE0F3">
        <w:t>one</w:t>
      </w:r>
      <w:r w:rsidR="678C51FD" w:rsidRPr="4D8AE0F3">
        <w:t xml:space="preserve"> participant had undertaken EDM122 (Digital </w:t>
      </w:r>
      <w:r w:rsidR="4D9567F8" w:rsidRPr="4D8AE0F3">
        <w:t>L</w:t>
      </w:r>
      <w:r w:rsidR="679E878B" w:rsidRPr="4D8AE0F3">
        <w:t>i</w:t>
      </w:r>
      <w:r w:rsidR="4D9567F8" w:rsidRPr="4D8AE0F3">
        <w:t>teracies</w:t>
      </w:r>
      <w:r w:rsidR="678C51FD" w:rsidRPr="4D8AE0F3">
        <w:t xml:space="preserve"> and Open Practices) and </w:t>
      </w:r>
      <w:r w:rsidR="3F3B6303" w:rsidRPr="4D8AE0F3">
        <w:t>seven</w:t>
      </w:r>
      <w:r w:rsidR="678C51FD" w:rsidRPr="4D8AE0F3">
        <w:t xml:space="preserve"> had undertaken both modules.</w:t>
      </w:r>
      <w:r w:rsidR="0CFAF3F4" w:rsidRPr="4D8AE0F3">
        <w:t xml:space="preserve"> They were drawn from the 2021/22 and 20</w:t>
      </w:r>
      <w:r w:rsidR="31502228" w:rsidRPr="4D8AE0F3">
        <w:t>2</w:t>
      </w:r>
      <w:r w:rsidR="0CFAF3F4" w:rsidRPr="4D8AE0F3">
        <w:t>2/23 cohorts.</w:t>
      </w:r>
    </w:p>
    <w:p w14:paraId="3713993B" w14:textId="77777777" w:rsidR="007D204A" w:rsidRPr="00B05572" w:rsidRDefault="007D204A" w:rsidP="007D204A">
      <w:pPr>
        <w:pStyle w:val="RIDLHE"/>
      </w:pPr>
    </w:p>
    <w:p w14:paraId="3C1D732E" w14:textId="3A4E8430" w:rsidR="7DF7DB0D" w:rsidRPr="00B05572" w:rsidRDefault="0C2E3E89" w:rsidP="007D204A">
      <w:pPr>
        <w:pStyle w:val="RIDLHE"/>
      </w:pPr>
      <w:r w:rsidRPr="4D8AE0F3">
        <w:t>During the interviews</w:t>
      </w:r>
      <w:r w:rsidR="164359D3" w:rsidRPr="4D8AE0F3">
        <w:t>,</w:t>
      </w:r>
      <w:r w:rsidRPr="4D8AE0F3">
        <w:t xml:space="preserve"> participants</w:t>
      </w:r>
      <w:r w:rsidR="59A1547D" w:rsidRPr="4D8AE0F3">
        <w:t xml:space="preserve"> were </w:t>
      </w:r>
      <w:r w:rsidR="009CF713" w:rsidRPr="4D8AE0F3">
        <w:t xml:space="preserve">asked </w:t>
      </w:r>
      <w:r w:rsidR="778A6827" w:rsidRPr="4D8AE0F3">
        <w:t>broad questions on the following topics to try and understand their experiences</w:t>
      </w:r>
      <w:r w:rsidR="59A1547D" w:rsidRPr="4D8AE0F3">
        <w:t>:</w:t>
      </w:r>
    </w:p>
    <w:p w14:paraId="275DD12D" w14:textId="771FCB71" w:rsidR="630CAD00" w:rsidRPr="00B05572" w:rsidRDefault="630CAD00" w:rsidP="007D204A">
      <w:pPr>
        <w:pStyle w:val="RIDLHE"/>
        <w:numPr>
          <w:ilvl w:val="0"/>
          <w:numId w:val="6"/>
        </w:numPr>
      </w:pPr>
      <w:r w:rsidRPr="00B05572">
        <w:t xml:space="preserve">How do </w:t>
      </w:r>
      <w:r w:rsidR="00A22245" w:rsidRPr="00B05572">
        <w:t>they</w:t>
      </w:r>
      <w:r w:rsidRPr="00B05572">
        <w:t xml:space="preserve"> define terms such as digital literacies and open practice?</w:t>
      </w:r>
    </w:p>
    <w:p w14:paraId="1BE2AF34" w14:textId="05B59AB2" w:rsidR="630CAD00" w:rsidRPr="00B05572" w:rsidRDefault="630CAD00" w:rsidP="007D204A">
      <w:pPr>
        <w:pStyle w:val="RIDLHE"/>
        <w:numPr>
          <w:ilvl w:val="0"/>
          <w:numId w:val="6"/>
        </w:numPr>
      </w:pPr>
      <w:r w:rsidRPr="00B05572">
        <w:t>What support do they need to develop their own (and their students) digital literacies and what is the role of modules in supporting them?</w:t>
      </w:r>
    </w:p>
    <w:p w14:paraId="76E746E8" w14:textId="6D3109FF" w:rsidR="630CAD00" w:rsidRPr="00B05572" w:rsidRDefault="630CAD00" w:rsidP="007D204A">
      <w:pPr>
        <w:pStyle w:val="RIDLHE"/>
        <w:numPr>
          <w:ilvl w:val="0"/>
          <w:numId w:val="6"/>
        </w:numPr>
      </w:pPr>
      <w:r w:rsidRPr="00B05572">
        <w:t>What attitudes do they have towards the concept of ‘openness’ in their teaching?</w:t>
      </w:r>
    </w:p>
    <w:p w14:paraId="5C816883" w14:textId="3E122A25" w:rsidR="630CAD00" w:rsidRPr="00B05572" w:rsidRDefault="630CAD00" w:rsidP="007D204A">
      <w:pPr>
        <w:pStyle w:val="RIDLHE"/>
        <w:numPr>
          <w:ilvl w:val="0"/>
          <w:numId w:val="6"/>
        </w:numPr>
      </w:pPr>
      <w:r w:rsidRPr="00B05572">
        <w:t>Do they share their teaching or research materials openly and how do they make decisions about re-using others and licensing their own work?</w:t>
      </w:r>
    </w:p>
    <w:p w14:paraId="7E68A9C3" w14:textId="6E53ABB8" w:rsidR="630CAD00" w:rsidRPr="00B05572" w:rsidRDefault="630CAD00" w:rsidP="007D204A">
      <w:pPr>
        <w:pStyle w:val="RIDLHE"/>
        <w:numPr>
          <w:ilvl w:val="0"/>
          <w:numId w:val="6"/>
        </w:numPr>
      </w:pPr>
      <w:r w:rsidRPr="00B05572">
        <w:t>What changes might they have made to their teaching or research practices since completing the two modules and how is this impacting on their students or beyond</w:t>
      </w:r>
    </w:p>
    <w:p w14:paraId="2F5C6BF9" w14:textId="0507D5F9" w:rsidR="630CAD00" w:rsidRPr="00B05572" w:rsidRDefault="630CAD00" w:rsidP="007D204A">
      <w:pPr>
        <w:pStyle w:val="RIDLHE"/>
        <w:numPr>
          <w:ilvl w:val="0"/>
          <w:numId w:val="6"/>
        </w:numPr>
      </w:pPr>
      <w:r w:rsidRPr="00B05572">
        <w:t>What changes might the pandemic have made towards their attitudes and practices in this field?</w:t>
      </w:r>
    </w:p>
    <w:p w14:paraId="1C0F2543" w14:textId="7D8638B0" w:rsidR="44171694" w:rsidRPr="00B05572" w:rsidRDefault="44171694" w:rsidP="007D204A">
      <w:pPr>
        <w:pStyle w:val="RIDLHEHeads"/>
      </w:pPr>
      <w:r w:rsidRPr="00B05572">
        <w:t>Findings</w:t>
      </w:r>
    </w:p>
    <w:p w14:paraId="1486D253" w14:textId="25AA7A09" w:rsidR="6C65E263" w:rsidRPr="007D204A" w:rsidRDefault="6C65E263" w:rsidP="007D204A">
      <w:pPr>
        <w:pStyle w:val="RIDLHEHeads"/>
        <w:rPr>
          <w:i/>
          <w:iCs/>
        </w:rPr>
      </w:pPr>
      <w:r w:rsidRPr="007D204A">
        <w:rPr>
          <w:i/>
          <w:iCs/>
        </w:rPr>
        <w:t xml:space="preserve">Staff </w:t>
      </w:r>
      <w:r w:rsidR="1A4D6D0A" w:rsidRPr="007D204A">
        <w:rPr>
          <w:i/>
          <w:iCs/>
        </w:rPr>
        <w:t>a</w:t>
      </w:r>
      <w:r w:rsidR="7968C5D9" w:rsidRPr="007D204A">
        <w:rPr>
          <w:i/>
          <w:iCs/>
        </w:rPr>
        <w:t>ttitudes</w:t>
      </w:r>
      <w:r w:rsidRPr="007D204A">
        <w:rPr>
          <w:i/>
          <w:iCs/>
        </w:rPr>
        <w:t xml:space="preserve"> towards their own digital literacies</w:t>
      </w:r>
    </w:p>
    <w:p w14:paraId="7265C46C" w14:textId="687403EA" w:rsidR="008E0A2C" w:rsidRPr="00B05572" w:rsidRDefault="4EDFBF51" w:rsidP="007D204A">
      <w:pPr>
        <w:pStyle w:val="RIDLHE"/>
      </w:pPr>
      <w:r w:rsidRPr="4D8AE0F3">
        <w:t xml:space="preserve">The literature shows us that </w:t>
      </w:r>
      <w:r w:rsidR="5D00C499" w:rsidRPr="4D8AE0F3">
        <w:t>d</w:t>
      </w:r>
      <w:r w:rsidR="24BC4413" w:rsidRPr="4D8AE0F3">
        <w:t xml:space="preserve">igital literacies can be defined in </w:t>
      </w:r>
      <w:r w:rsidR="65C25507" w:rsidRPr="4D8AE0F3">
        <w:t xml:space="preserve">multiple </w:t>
      </w:r>
      <w:r w:rsidR="24BC4413" w:rsidRPr="4D8AE0F3">
        <w:t>ways</w:t>
      </w:r>
      <w:r w:rsidR="0C9AC3A0" w:rsidRPr="4D8AE0F3">
        <w:t xml:space="preserve"> (Secker, 2017)</w:t>
      </w:r>
      <w:r w:rsidR="32B6E086" w:rsidRPr="4D8AE0F3">
        <w:t>;</w:t>
      </w:r>
      <w:r w:rsidR="24BC4413" w:rsidRPr="4D8AE0F3">
        <w:t xml:space="preserve"> </w:t>
      </w:r>
      <w:r w:rsidR="623F3A9C" w:rsidRPr="4D8AE0F3">
        <w:t>therefore</w:t>
      </w:r>
      <w:r w:rsidR="2B026B81" w:rsidRPr="4D8AE0F3">
        <w:t>,</w:t>
      </w:r>
      <w:r w:rsidR="623F3A9C" w:rsidRPr="4D8AE0F3">
        <w:t xml:space="preserve"> </w:t>
      </w:r>
      <w:r w:rsidR="33C28765" w:rsidRPr="4D8AE0F3">
        <w:t>we started by exploring what participants understood by the term</w:t>
      </w:r>
      <w:r w:rsidR="00204EF2">
        <w:t xml:space="preserve"> </w:t>
      </w:r>
      <w:r w:rsidR="4F628BFD" w:rsidRPr="4D8AE0F3">
        <w:t xml:space="preserve">as </w:t>
      </w:r>
      <w:r w:rsidR="043D3537" w:rsidRPr="4D8AE0F3">
        <w:t xml:space="preserve">it </w:t>
      </w:r>
      <w:r w:rsidR="4F628BFD" w:rsidRPr="4D8AE0F3">
        <w:t>applied to their own abilities</w:t>
      </w:r>
      <w:r w:rsidR="002BD188" w:rsidRPr="4D8AE0F3">
        <w:t>.</w:t>
      </w:r>
      <w:r w:rsidR="24BC4413" w:rsidRPr="4D8AE0F3">
        <w:t xml:space="preserve"> </w:t>
      </w:r>
      <w:r w:rsidR="45C9571E" w:rsidRPr="4D8AE0F3">
        <w:lastRenderedPageBreak/>
        <w:t>Our</w:t>
      </w:r>
      <w:r w:rsidR="24BC4413" w:rsidRPr="4D8AE0F3">
        <w:t xml:space="preserve"> findings suggest that some </w:t>
      </w:r>
      <w:r w:rsidR="77E466EC" w:rsidRPr="4D8AE0F3">
        <w:t>participants</w:t>
      </w:r>
      <w:r w:rsidR="24BC4413" w:rsidRPr="4D8AE0F3">
        <w:t xml:space="preserve"> still equated digital literacy with functional or technical abilities. However</w:t>
      </w:r>
      <w:r w:rsidR="4E04FB16" w:rsidRPr="4D8AE0F3">
        <w:t>,</w:t>
      </w:r>
      <w:r w:rsidR="24BC4413" w:rsidRPr="4D8AE0F3">
        <w:t xml:space="preserve"> others clearly understood that it was also about critical evaluation skills:</w:t>
      </w:r>
    </w:p>
    <w:p w14:paraId="452D5533" w14:textId="20C0D879" w:rsidR="008E0A2C" w:rsidRPr="00B05572" w:rsidRDefault="008E0A2C" w:rsidP="007D204A">
      <w:pPr>
        <w:pStyle w:val="RIDLHE"/>
        <w:ind w:left="720"/>
        <w:rPr>
          <w:rStyle w:val="normaltextrun"/>
          <w:rFonts w:ascii="Calibri" w:eastAsia="Calibri" w:hAnsi="Calibri" w:cs="Calibri"/>
          <w:sz w:val="24"/>
          <w:szCs w:val="24"/>
        </w:rPr>
      </w:pPr>
      <w:r w:rsidRPr="00B05572">
        <w:t>…it's like an ability to use technology, but also an ability to assess when you might use that, that technology and an ability to assess what other people are doing with the technology</w:t>
      </w:r>
      <w:r w:rsidR="00C103D2" w:rsidRPr="00B05572">
        <w:t>.</w:t>
      </w:r>
      <w:r w:rsidRPr="00B05572">
        <w:t xml:space="preserve"> (Interview 13)</w:t>
      </w:r>
    </w:p>
    <w:p w14:paraId="17EF7BC3" w14:textId="4C018E3D" w:rsidR="00C70A81" w:rsidRPr="00B05572" w:rsidRDefault="17EA858B" w:rsidP="007D204A">
      <w:pPr>
        <w:pStyle w:val="RIDLHE"/>
      </w:pPr>
      <w:r w:rsidRPr="4D8AE0F3">
        <w:t xml:space="preserve">Participants </w:t>
      </w:r>
      <w:r w:rsidR="4C84AF0C" w:rsidRPr="4D8AE0F3">
        <w:t xml:space="preserve">were asked </w:t>
      </w:r>
      <w:r w:rsidR="07D11CD1" w:rsidRPr="4D8AE0F3">
        <w:t xml:space="preserve">to </w:t>
      </w:r>
      <w:r w:rsidR="42DF200E" w:rsidRPr="4D8AE0F3">
        <w:t>discuss</w:t>
      </w:r>
      <w:r w:rsidR="4C84AF0C" w:rsidRPr="4D8AE0F3">
        <w:t xml:space="preserve"> their own digital literacies and</w:t>
      </w:r>
      <w:r w:rsidR="746BEC7F" w:rsidRPr="4D8AE0F3">
        <w:t xml:space="preserve"> then to comment on</w:t>
      </w:r>
      <w:r w:rsidR="4C84AF0C" w:rsidRPr="4D8AE0F3">
        <w:t xml:space="preserve"> those of their students. </w:t>
      </w:r>
      <w:r w:rsidR="6047DFC2" w:rsidRPr="4D8AE0F3">
        <w:t xml:space="preserve">Significantly, </w:t>
      </w:r>
      <w:r w:rsidR="3A2D5147" w:rsidRPr="4D8AE0F3">
        <w:t xml:space="preserve">almost all </w:t>
      </w:r>
      <w:r w:rsidR="4A22E6C3" w:rsidRPr="4D8AE0F3">
        <w:t>participants</w:t>
      </w:r>
      <w:r w:rsidR="3A2D5147" w:rsidRPr="4D8AE0F3">
        <w:t xml:space="preserve"> used </w:t>
      </w:r>
      <w:r w:rsidR="6D558757" w:rsidRPr="4D8AE0F3">
        <w:t>student digital literacies</w:t>
      </w:r>
      <w:r w:rsidR="3A2D5147" w:rsidRPr="4D8AE0F3">
        <w:t xml:space="preserve"> as a lens to </w:t>
      </w:r>
      <w:r w:rsidR="746BEC7F" w:rsidRPr="4D8AE0F3">
        <w:t>reflect</w:t>
      </w:r>
      <w:r w:rsidR="3A2D5147" w:rsidRPr="4D8AE0F3">
        <w:t xml:space="preserve"> on their own abilities, </w:t>
      </w:r>
      <w:r w:rsidR="746BEC7F" w:rsidRPr="4D8AE0F3">
        <w:t>stating</w:t>
      </w:r>
      <w:r w:rsidR="3A2D5147" w:rsidRPr="4D8AE0F3">
        <w:t xml:space="preserve"> where they might have </w:t>
      </w:r>
      <w:proofErr w:type="gramStart"/>
      <w:r w:rsidR="3A2D5147" w:rsidRPr="4D8AE0F3">
        <w:t xml:space="preserve">more </w:t>
      </w:r>
      <w:r w:rsidR="04CAC059" w:rsidRPr="4D8AE0F3">
        <w:t>or less</w:t>
      </w:r>
      <w:r w:rsidR="6D558757" w:rsidRPr="4D8AE0F3">
        <w:t xml:space="preserve"> </w:t>
      </w:r>
      <w:r w:rsidR="3A2D5147" w:rsidRPr="4D8AE0F3">
        <w:t>developed</w:t>
      </w:r>
      <w:proofErr w:type="gramEnd"/>
      <w:r w:rsidR="3A2D5147" w:rsidRPr="4D8AE0F3">
        <w:t xml:space="preserve"> skills than their students.</w:t>
      </w:r>
      <w:r w:rsidR="2C4A72A9" w:rsidRPr="4D8AE0F3">
        <w:t xml:space="preserve"> In some cases, </w:t>
      </w:r>
      <w:r w:rsidR="03BE22E6" w:rsidRPr="4D8AE0F3">
        <w:t xml:space="preserve">participants </w:t>
      </w:r>
      <w:r w:rsidR="2C4A72A9" w:rsidRPr="4D8AE0F3">
        <w:t xml:space="preserve">also </w:t>
      </w:r>
      <w:r w:rsidR="59B3BF9D" w:rsidRPr="4D8AE0F3">
        <w:t xml:space="preserve">reflected on their </w:t>
      </w:r>
      <w:r w:rsidR="28A0C7C1" w:rsidRPr="4D8AE0F3">
        <w:t>digital literacies in relation to</w:t>
      </w:r>
      <w:r w:rsidR="3E99FE97" w:rsidRPr="4D8AE0F3">
        <w:t xml:space="preserve"> their</w:t>
      </w:r>
      <w:r w:rsidR="28A0C7C1" w:rsidRPr="4D8AE0F3">
        <w:t xml:space="preserve"> </w:t>
      </w:r>
      <w:r w:rsidR="6D558757" w:rsidRPr="4D8AE0F3">
        <w:t>colleagues or their childre</w:t>
      </w:r>
      <w:r w:rsidR="214350C1" w:rsidRPr="4D8AE0F3">
        <w:t>n</w:t>
      </w:r>
      <w:r w:rsidR="6D558757" w:rsidRPr="4D8AE0F3">
        <w:t xml:space="preserve">. </w:t>
      </w:r>
      <w:r w:rsidR="09C6D55D" w:rsidRPr="4D8AE0F3">
        <w:t xml:space="preserve">The EDM122 module explores generational </w:t>
      </w:r>
      <w:r w:rsidR="6BE6E6D3" w:rsidRPr="4D8AE0F3">
        <w:t xml:space="preserve">perspectives on digital literacies with </w:t>
      </w:r>
      <w:r w:rsidR="3B74A402" w:rsidRPr="4D8AE0F3">
        <w:t>a critical discussion on</w:t>
      </w:r>
      <w:r w:rsidR="5B6F34B7" w:rsidRPr="4D8AE0F3">
        <w:t xml:space="preserve"> the narrative </w:t>
      </w:r>
      <w:r w:rsidR="3B74A402" w:rsidRPr="4D8AE0F3">
        <w:t>of</w:t>
      </w:r>
      <w:r w:rsidR="5B6F34B7" w:rsidRPr="4D8AE0F3">
        <w:t xml:space="preserve"> </w:t>
      </w:r>
      <w:r w:rsidR="3B74A402" w:rsidRPr="4D8AE0F3">
        <w:t>‘</w:t>
      </w:r>
      <w:r w:rsidR="5B6F34B7" w:rsidRPr="4D8AE0F3">
        <w:t>digital natives</w:t>
      </w:r>
      <w:r w:rsidR="3B74A402" w:rsidRPr="4D8AE0F3">
        <w:t>’</w:t>
      </w:r>
      <w:r w:rsidR="5B6F34B7" w:rsidRPr="4D8AE0F3">
        <w:t xml:space="preserve"> (Prensky, </w:t>
      </w:r>
      <w:r w:rsidR="6973B555" w:rsidRPr="4D8AE0F3">
        <w:t>2001</w:t>
      </w:r>
      <w:r w:rsidR="5B6F34B7" w:rsidRPr="4D8AE0F3">
        <w:t>)</w:t>
      </w:r>
      <w:r w:rsidR="7954B711" w:rsidRPr="4D8AE0F3">
        <w:t>.</w:t>
      </w:r>
      <w:r w:rsidR="604B678D" w:rsidRPr="4D8AE0F3">
        <w:t xml:space="preserve"> </w:t>
      </w:r>
      <w:r w:rsidR="48BF0C52" w:rsidRPr="4D8AE0F3">
        <w:t xml:space="preserve">The module </w:t>
      </w:r>
      <w:r w:rsidR="604B678D" w:rsidRPr="4D8AE0F3">
        <w:t>also introduce</w:t>
      </w:r>
      <w:r w:rsidR="0B338750" w:rsidRPr="4D8AE0F3">
        <w:t>s</w:t>
      </w:r>
      <w:r w:rsidR="604B678D" w:rsidRPr="4D8AE0F3">
        <w:t xml:space="preserve"> participants to the ‘Visitor and Resident’ typology </w:t>
      </w:r>
      <w:r w:rsidR="55874BDB" w:rsidRPr="4D8AE0F3">
        <w:t>(White and Le Cornu</w:t>
      </w:r>
      <w:r w:rsidR="2D5D2EF9" w:rsidRPr="4D8AE0F3">
        <w:t>, 2011</w:t>
      </w:r>
      <w:r w:rsidR="55874BDB" w:rsidRPr="4D8AE0F3">
        <w:t xml:space="preserve">) </w:t>
      </w:r>
      <w:r w:rsidR="604B678D" w:rsidRPr="4D8AE0F3">
        <w:t>as an alternative way of conceptualising digital liter</w:t>
      </w:r>
      <w:r w:rsidR="4D079850" w:rsidRPr="4D8AE0F3">
        <w:t>acies.</w:t>
      </w:r>
      <w:r w:rsidR="7954B711" w:rsidRPr="4D8AE0F3">
        <w:t xml:space="preserve"> O</w:t>
      </w:r>
      <w:r w:rsidR="63FDFB1C" w:rsidRPr="4D8AE0F3">
        <w:t xml:space="preserve">ne </w:t>
      </w:r>
      <w:r w:rsidR="2B8E251D" w:rsidRPr="4D8AE0F3">
        <w:t xml:space="preserve">participant </w:t>
      </w:r>
      <w:r w:rsidR="63FDFB1C" w:rsidRPr="4D8AE0F3">
        <w:t xml:space="preserve">recognised how their own thinking </w:t>
      </w:r>
      <w:r w:rsidR="7954B711" w:rsidRPr="4D8AE0F3">
        <w:t>had shifted</w:t>
      </w:r>
      <w:r w:rsidR="63FDFB1C" w:rsidRPr="4D8AE0F3">
        <w:t xml:space="preserve"> </w:t>
      </w:r>
      <w:proofErr w:type="gramStart"/>
      <w:r w:rsidR="63FDFB1C" w:rsidRPr="4D8AE0F3">
        <w:t>as a result of</w:t>
      </w:r>
      <w:proofErr w:type="gramEnd"/>
      <w:r w:rsidR="63FDFB1C" w:rsidRPr="4D8AE0F3">
        <w:t xml:space="preserve"> taking </w:t>
      </w:r>
      <w:r w:rsidR="5B6F34B7" w:rsidRPr="4D8AE0F3">
        <w:t>the module</w:t>
      </w:r>
      <w:r w:rsidR="63FDFB1C" w:rsidRPr="4D8AE0F3">
        <w:t>:</w:t>
      </w:r>
    </w:p>
    <w:p w14:paraId="7F7685E9" w14:textId="267DDE1F" w:rsidR="00C70A81" w:rsidRPr="00B05572" w:rsidRDefault="29B14408" w:rsidP="007D204A">
      <w:pPr>
        <w:pStyle w:val="RIDLHE"/>
        <w:ind w:left="720"/>
        <w:rPr>
          <w:rFonts w:eastAsia="Calibri"/>
          <w:color w:val="000000" w:themeColor="text1"/>
        </w:rPr>
      </w:pPr>
      <w:r w:rsidRPr="00B05572">
        <w:rPr>
          <w:rStyle w:val="QuoteChar"/>
          <w:rFonts w:ascii="Calibri" w:hAnsi="Calibri" w:cs="Calibri"/>
        </w:rPr>
        <w:t>[…]</w:t>
      </w:r>
      <w:r w:rsidR="3BD30CB5" w:rsidRPr="00B05572">
        <w:rPr>
          <w:rStyle w:val="QuoteChar"/>
          <w:rFonts w:ascii="Calibri" w:hAnsi="Calibri" w:cs="Calibri"/>
        </w:rPr>
        <w:t xml:space="preserve"> through the module, I came to understand that </w:t>
      </w:r>
      <w:proofErr w:type="gramStart"/>
      <w:r w:rsidR="3BD30CB5" w:rsidRPr="00B05572">
        <w:rPr>
          <w:rStyle w:val="QuoteChar"/>
          <w:rFonts w:ascii="Calibri" w:hAnsi="Calibri" w:cs="Calibri"/>
        </w:rPr>
        <w:t>actually it</w:t>
      </w:r>
      <w:proofErr w:type="gramEnd"/>
      <w:r w:rsidR="3BD30CB5" w:rsidRPr="00B05572">
        <w:rPr>
          <w:rStyle w:val="QuoteChar"/>
          <w:rFonts w:ascii="Calibri" w:hAnsi="Calibri" w:cs="Calibri"/>
        </w:rPr>
        <w:t xml:space="preserve"> doesn't mean that because someone is older, therefore they are not as good, they are not as literate as the younger generation. (Interview 10)</w:t>
      </w:r>
    </w:p>
    <w:p w14:paraId="539F3DD0" w14:textId="03AC3950" w:rsidR="43F232A1" w:rsidRDefault="3D83804E" w:rsidP="007D204A">
      <w:pPr>
        <w:pStyle w:val="RIDLHE"/>
      </w:pPr>
      <w:r w:rsidRPr="4D8AE0F3">
        <w:t xml:space="preserve">Staff </w:t>
      </w:r>
      <w:r w:rsidR="6CEE2086" w:rsidRPr="4D8AE0F3">
        <w:t xml:space="preserve">experiences </w:t>
      </w:r>
      <w:r w:rsidR="79600C62" w:rsidRPr="4D8AE0F3">
        <w:t>when</w:t>
      </w:r>
      <w:r w:rsidRPr="4D8AE0F3">
        <w:t xml:space="preserve"> </w:t>
      </w:r>
      <w:r w:rsidR="70013992" w:rsidRPr="4D8AE0F3">
        <w:t xml:space="preserve">developing </w:t>
      </w:r>
      <w:r w:rsidRPr="4D8AE0F3">
        <w:t xml:space="preserve">their own digital literacies revealed some interesting variation in experience. </w:t>
      </w:r>
      <w:r w:rsidR="188FBC0B" w:rsidRPr="4D8AE0F3">
        <w:t xml:space="preserve">Four </w:t>
      </w:r>
      <w:r w:rsidR="0F5B92DE" w:rsidRPr="4D8AE0F3">
        <w:t>distinct categories emerged from the data, which are pre</w:t>
      </w:r>
      <w:r w:rsidR="71CE0DCF" w:rsidRPr="4D8AE0F3">
        <w:t xml:space="preserve">sented in Table </w:t>
      </w:r>
      <w:r w:rsidR="1E7F1243" w:rsidRPr="4D8AE0F3">
        <w:t>1</w:t>
      </w:r>
      <w:r w:rsidR="250803A5" w:rsidRPr="4D8AE0F3">
        <w:t>.</w:t>
      </w:r>
    </w:p>
    <w:p w14:paraId="0F152728" w14:textId="77777777" w:rsidR="007D204A" w:rsidRPr="00B05572" w:rsidRDefault="007D204A" w:rsidP="007D204A">
      <w:pPr>
        <w:pStyle w:val="RIDLHE"/>
      </w:pPr>
    </w:p>
    <w:p w14:paraId="251DE04D" w14:textId="3A33AE4D" w:rsidR="00A71BAE" w:rsidRPr="00B05572" w:rsidRDefault="423AA2D4" w:rsidP="007D204A">
      <w:pPr>
        <w:pStyle w:val="RIDLHEHeads"/>
      </w:pPr>
      <w:r w:rsidRPr="4D8AE0F3">
        <w:t xml:space="preserve">Table </w:t>
      </w:r>
      <w:r w:rsidR="4A16A0AC" w:rsidRPr="4D8AE0F3">
        <w:t>1</w:t>
      </w:r>
      <w:r w:rsidR="7D7A979F" w:rsidRPr="4D8AE0F3">
        <w:t xml:space="preserve">: </w:t>
      </w:r>
      <w:r w:rsidR="0E7169D5" w:rsidRPr="4D8AE0F3">
        <w:t xml:space="preserve">Participants </w:t>
      </w:r>
      <w:r w:rsidR="47EF6196" w:rsidRPr="4D8AE0F3">
        <w:t xml:space="preserve">experience </w:t>
      </w:r>
      <w:r w:rsidR="7C81F8DA" w:rsidRPr="4D8AE0F3">
        <w:t xml:space="preserve">when developing </w:t>
      </w:r>
      <w:r w:rsidR="552C1484" w:rsidRPr="4D8AE0F3">
        <w:t>their own digital literacies</w:t>
      </w:r>
    </w:p>
    <w:tbl>
      <w:tblPr>
        <w:tblStyle w:val="TableGrid"/>
        <w:tblW w:w="9351" w:type="dxa"/>
        <w:tblLook w:val="06A0" w:firstRow="1" w:lastRow="0" w:firstColumn="1" w:lastColumn="0" w:noHBand="1" w:noVBand="1"/>
      </w:tblPr>
      <w:tblGrid>
        <w:gridCol w:w="3117"/>
        <w:gridCol w:w="6234"/>
      </w:tblGrid>
      <w:tr w:rsidR="007656A8" w:rsidRPr="00B05572" w14:paraId="64653B68" w14:textId="77777777" w:rsidTr="3BBE469D">
        <w:trPr>
          <w:trHeight w:val="300"/>
        </w:trPr>
        <w:tc>
          <w:tcPr>
            <w:tcW w:w="3117" w:type="dxa"/>
          </w:tcPr>
          <w:p w14:paraId="57AC95BD" w14:textId="173DC727" w:rsidR="007656A8" w:rsidRPr="007D204A" w:rsidRDefault="007656A8" w:rsidP="00F84742">
            <w:pPr>
              <w:rPr>
                <w:rFonts w:ascii="Calibri" w:hAnsi="Calibri" w:cs="Calibri"/>
                <w:b/>
                <w:bCs/>
                <w:sz w:val="22"/>
                <w:szCs w:val="22"/>
                <w:lang w:val="en-GB"/>
              </w:rPr>
            </w:pPr>
            <w:r w:rsidRPr="007D204A">
              <w:rPr>
                <w:rFonts w:ascii="Calibri" w:hAnsi="Calibri" w:cs="Calibri"/>
                <w:b/>
                <w:bCs/>
                <w:sz w:val="22"/>
                <w:szCs w:val="22"/>
                <w:lang w:val="en-GB"/>
              </w:rPr>
              <w:t>Category</w:t>
            </w:r>
          </w:p>
        </w:tc>
        <w:tc>
          <w:tcPr>
            <w:tcW w:w="6234" w:type="dxa"/>
          </w:tcPr>
          <w:p w14:paraId="430C7384" w14:textId="34F9F337" w:rsidR="007656A8" w:rsidRPr="007D204A" w:rsidRDefault="007656A8" w:rsidP="00F84742">
            <w:pPr>
              <w:rPr>
                <w:rFonts w:ascii="Calibri" w:hAnsi="Calibri" w:cs="Calibri"/>
                <w:b/>
                <w:bCs/>
                <w:sz w:val="22"/>
                <w:szCs w:val="22"/>
                <w:lang w:val="en-GB"/>
              </w:rPr>
            </w:pPr>
            <w:r w:rsidRPr="007D204A">
              <w:rPr>
                <w:rFonts w:ascii="Calibri" w:hAnsi="Calibri" w:cs="Calibri"/>
                <w:b/>
                <w:bCs/>
                <w:sz w:val="22"/>
                <w:szCs w:val="22"/>
                <w:lang w:val="en-GB"/>
              </w:rPr>
              <w:t>Implications</w:t>
            </w:r>
          </w:p>
        </w:tc>
      </w:tr>
      <w:tr w:rsidR="00795EB8" w:rsidRPr="00B05572" w14:paraId="36462EA2" w14:textId="77777777" w:rsidTr="3BBE469D">
        <w:trPr>
          <w:trHeight w:val="300"/>
        </w:trPr>
        <w:tc>
          <w:tcPr>
            <w:tcW w:w="3117" w:type="dxa"/>
          </w:tcPr>
          <w:p w14:paraId="05968CDD" w14:textId="049EDD85" w:rsidR="00795EB8" w:rsidRPr="007D204A" w:rsidRDefault="0791E1CE" w:rsidP="00F84742">
            <w:pPr>
              <w:spacing w:after="160" w:line="259" w:lineRule="auto"/>
              <w:rPr>
                <w:rFonts w:ascii="Calibri" w:eastAsia="Calibri" w:hAnsi="Calibri" w:cs="Calibri"/>
                <w:color w:val="000000" w:themeColor="text1"/>
                <w:sz w:val="22"/>
                <w:szCs w:val="22"/>
                <w:lang w:val="en-GB"/>
              </w:rPr>
            </w:pPr>
            <w:r w:rsidRPr="007D204A">
              <w:rPr>
                <w:rFonts w:ascii="Calibri" w:eastAsia="Calibri" w:hAnsi="Calibri" w:cs="Calibri"/>
                <w:b/>
                <w:bCs/>
                <w:color w:val="000000" w:themeColor="text1"/>
                <w:sz w:val="22"/>
                <w:szCs w:val="22"/>
                <w:lang w:val="en-GB"/>
              </w:rPr>
              <w:t xml:space="preserve">Category </w:t>
            </w:r>
            <w:r w:rsidR="59656665" w:rsidRPr="007D204A">
              <w:rPr>
                <w:rFonts w:ascii="Calibri" w:eastAsia="Calibri" w:hAnsi="Calibri" w:cs="Calibri"/>
                <w:b/>
                <w:bCs/>
                <w:color w:val="000000" w:themeColor="text1"/>
                <w:sz w:val="22"/>
                <w:szCs w:val="22"/>
                <w:lang w:val="en-GB"/>
              </w:rPr>
              <w:t>1</w:t>
            </w:r>
            <w:r w:rsidRPr="007D204A">
              <w:rPr>
                <w:rFonts w:ascii="Calibri" w:eastAsia="Calibri" w:hAnsi="Calibri" w:cs="Calibri"/>
                <w:b/>
                <w:bCs/>
                <w:color w:val="000000" w:themeColor="text1"/>
                <w:sz w:val="22"/>
                <w:szCs w:val="22"/>
                <w:lang w:val="en-GB"/>
              </w:rPr>
              <w:t>: Staff are aware of their own limitations with technology or lack confidence</w:t>
            </w:r>
          </w:p>
          <w:p w14:paraId="7BA6B028" w14:textId="77777777" w:rsidR="00795EB8" w:rsidRPr="007D204A" w:rsidRDefault="00795EB8" w:rsidP="00F84742">
            <w:pPr>
              <w:spacing w:line="259" w:lineRule="auto"/>
              <w:rPr>
                <w:rFonts w:ascii="Calibri" w:eastAsia="Calibri" w:hAnsi="Calibri" w:cs="Calibri"/>
                <w:b/>
                <w:bCs/>
                <w:color w:val="000000" w:themeColor="text1"/>
                <w:sz w:val="22"/>
                <w:szCs w:val="22"/>
                <w:lang w:val="en-GB"/>
              </w:rPr>
            </w:pPr>
          </w:p>
        </w:tc>
        <w:tc>
          <w:tcPr>
            <w:tcW w:w="6234" w:type="dxa"/>
          </w:tcPr>
          <w:p w14:paraId="44C0DF60" w14:textId="77777777" w:rsidR="00795EB8" w:rsidRPr="007D204A" w:rsidRDefault="0791E1CE" w:rsidP="00F84742">
            <w:pPr>
              <w:rPr>
                <w:rFonts w:ascii="Calibri" w:hAnsi="Calibri" w:cs="Calibri"/>
                <w:sz w:val="22"/>
                <w:szCs w:val="22"/>
                <w:lang w:val="en-GB"/>
              </w:rPr>
            </w:pPr>
            <w:r w:rsidRPr="007D204A">
              <w:rPr>
                <w:rFonts w:ascii="Calibri" w:hAnsi="Calibri" w:cs="Calibri"/>
                <w:sz w:val="22"/>
                <w:szCs w:val="22"/>
                <w:lang w:val="en-GB"/>
              </w:rPr>
              <w:t>Digital literacy is a challenge and staff lack confidence.  Staff are reluctant to use technology or under-value their abilities (usually when they perceive their students or children to be better at this or more naturally proficient).</w:t>
            </w:r>
          </w:p>
        </w:tc>
      </w:tr>
      <w:tr w:rsidR="007D36D5" w:rsidRPr="00B05572" w14:paraId="7D0E589C" w14:textId="77777777" w:rsidTr="3BBE469D">
        <w:trPr>
          <w:trHeight w:val="300"/>
        </w:trPr>
        <w:tc>
          <w:tcPr>
            <w:tcW w:w="3117" w:type="dxa"/>
          </w:tcPr>
          <w:p w14:paraId="660B7831" w14:textId="77777777" w:rsidR="007D36D5" w:rsidRPr="007D204A" w:rsidRDefault="22C441D5" w:rsidP="00F84742">
            <w:pPr>
              <w:spacing w:after="160" w:line="259" w:lineRule="auto"/>
              <w:rPr>
                <w:rFonts w:ascii="Calibri" w:eastAsia="Calibri" w:hAnsi="Calibri" w:cs="Calibri"/>
                <w:color w:val="000000" w:themeColor="text1"/>
                <w:sz w:val="22"/>
                <w:szCs w:val="22"/>
                <w:lang w:val="en-GB"/>
              </w:rPr>
            </w:pPr>
            <w:r w:rsidRPr="007D204A">
              <w:rPr>
                <w:rFonts w:ascii="Calibri" w:eastAsia="Calibri" w:hAnsi="Calibri" w:cs="Calibri"/>
                <w:b/>
                <w:bCs/>
                <w:color w:val="000000" w:themeColor="text1"/>
                <w:sz w:val="22"/>
                <w:szCs w:val="22"/>
                <w:lang w:val="en-GB"/>
              </w:rPr>
              <w:t>Category 2: Staff remain in their ‘comfort zone’ when it comes to using technology</w:t>
            </w:r>
          </w:p>
          <w:p w14:paraId="610ED40E" w14:textId="77777777" w:rsidR="007D36D5" w:rsidRPr="007D204A" w:rsidRDefault="007D36D5" w:rsidP="00F84742">
            <w:pPr>
              <w:spacing w:line="259" w:lineRule="auto"/>
              <w:rPr>
                <w:rFonts w:ascii="Calibri" w:eastAsia="Calibri" w:hAnsi="Calibri" w:cs="Calibri"/>
                <w:b/>
                <w:bCs/>
                <w:color w:val="000000" w:themeColor="text1"/>
                <w:sz w:val="22"/>
                <w:szCs w:val="22"/>
                <w:lang w:val="en-GB"/>
              </w:rPr>
            </w:pPr>
          </w:p>
        </w:tc>
        <w:tc>
          <w:tcPr>
            <w:tcW w:w="6234" w:type="dxa"/>
          </w:tcPr>
          <w:p w14:paraId="10EA06AA" w14:textId="73F44557" w:rsidR="007D36D5" w:rsidRPr="007D204A" w:rsidRDefault="22C441D5" w:rsidP="00F84742">
            <w:pPr>
              <w:rPr>
                <w:rFonts w:ascii="Calibri" w:hAnsi="Calibri" w:cs="Calibri"/>
                <w:sz w:val="22"/>
                <w:szCs w:val="22"/>
              </w:rPr>
            </w:pPr>
            <w:r w:rsidRPr="007D204A">
              <w:rPr>
                <w:rFonts w:ascii="Calibri" w:hAnsi="Calibri" w:cs="Calibri"/>
                <w:sz w:val="22"/>
                <w:szCs w:val="22"/>
              </w:rPr>
              <w:t xml:space="preserve">Digital literacy is approached on a ‘need to know’ basis. Digital technology is used but often in a </w:t>
            </w:r>
            <w:proofErr w:type="gramStart"/>
            <w:r w:rsidRPr="007D204A">
              <w:rPr>
                <w:rFonts w:ascii="Calibri" w:hAnsi="Calibri" w:cs="Calibri"/>
                <w:sz w:val="22"/>
                <w:szCs w:val="22"/>
              </w:rPr>
              <w:t>fairly limited</w:t>
            </w:r>
            <w:proofErr w:type="gramEnd"/>
            <w:r w:rsidRPr="007D204A">
              <w:rPr>
                <w:rFonts w:ascii="Calibri" w:hAnsi="Calibri" w:cs="Calibri"/>
                <w:sz w:val="22"/>
                <w:szCs w:val="22"/>
              </w:rPr>
              <w:t xml:space="preserve"> way</w:t>
            </w:r>
            <w:r w:rsidR="03C32FF2" w:rsidRPr="007D204A">
              <w:rPr>
                <w:rFonts w:ascii="Calibri" w:hAnsi="Calibri" w:cs="Calibri"/>
                <w:sz w:val="22"/>
                <w:szCs w:val="22"/>
              </w:rPr>
              <w:t xml:space="preserve"> and are less comfortable trying new tools</w:t>
            </w:r>
            <w:r w:rsidRPr="007D204A">
              <w:rPr>
                <w:rFonts w:ascii="Calibri" w:hAnsi="Calibri" w:cs="Calibri"/>
                <w:sz w:val="22"/>
                <w:szCs w:val="22"/>
              </w:rPr>
              <w:t>.</w:t>
            </w:r>
          </w:p>
        </w:tc>
      </w:tr>
      <w:tr w:rsidR="007656A8" w:rsidRPr="00B05572" w14:paraId="07493A6B" w14:textId="77777777" w:rsidTr="3BBE469D">
        <w:trPr>
          <w:trHeight w:val="300"/>
        </w:trPr>
        <w:tc>
          <w:tcPr>
            <w:tcW w:w="3117" w:type="dxa"/>
          </w:tcPr>
          <w:p w14:paraId="012CD6BA" w14:textId="69E442FD" w:rsidR="007656A8" w:rsidRPr="007D204A" w:rsidRDefault="3F52EF40" w:rsidP="00F84742">
            <w:pPr>
              <w:spacing w:after="160" w:line="259" w:lineRule="auto"/>
              <w:rPr>
                <w:rFonts w:ascii="Calibri" w:eastAsia="Calibri" w:hAnsi="Calibri" w:cs="Calibri"/>
                <w:b/>
                <w:color w:val="000000" w:themeColor="text1"/>
                <w:sz w:val="22"/>
                <w:szCs w:val="22"/>
                <w:lang w:val="en-GB"/>
              </w:rPr>
            </w:pPr>
            <w:r w:rsidRPr="007D204A">
              <w:rPr>
                <w:rFonts w:ascii="Calibri" w:eastAsia="Calibri" w:hAnsi="Calibri" w:cs="Calibri"/>
                <w:b/>
                <w:bCs/>
                <w:color w:val="000000" w:themeColor="text1"/>
                <w:sz w:val="22"/>
                <w:szCs w:val="22"/>
                <w:lang w:val="en-GB"/>
              </w:rPr>
              <w:t xml:space="preserve">Category </w:t>
            </w:r>
            <w:r w:rsidR="5F2AC2DC" w:rsidRPr="007D204A">
              <w:rPr>
                <w:rFonts w:ascii="Calibri" w:eastAsia="Calibri" w:hAnsi="Calibri" w:cs="Calibri"/>
                <w:b/>
                <w:bCs/>
                <w:color w:val="000000" w:themeColor="text1"/>
                <w:sz w:val="22"/>
                <w:szCs w:val="22"/>
                <w:lang w:val="en-GB"/>
              </w:rPr>
              <w:t>3</w:t>
            </w:r>
            <w:r w:rsidRPr="007D204A">
              <w:rPr>
                <w:rFonts w:ascii="Calibri" w:eastAsia="Calibri" w:hAnsi="Calibri" w:cs="Calibri"/>
                <w:b/>
                <w:bCs/>
                <w:color w:val="000000" w:themeColor="text1"/>
                <w:sz w:val="22"/>
                <w:szCs w:val="22"/>
                <w:lang w:val="en-GB"/>
              </w:rPr>
              <w:t xml:space="preserve">: </w:t>
            </w:r>
            <w:r w:rsidR="0791E1CE" w:rsidRPr="007D204A">
              <w:rPr>
                <w:rFonts w:ascii="Calibri" w:eastAsia="Calibri" w:hAnsi="Calibri" w:cs="Calibri"/>
                <w:b/>
                <w:bCs/>
                <w:color w:val="000000" w:themeColor="text1"/>
                <w:sz w:val="22"/>
                <w:szCs w:val="22"/>
                <w:lang w:val="en-GB"/>
              </w:rPr>
              <w:t>S</w:t>
            </w:r>
            <w:r w:rsidRPr="007D204A">
              <w:rPr>
                <w:rFonts w:ascii="Calibri" w:eastAsia="Calibri" w:hAnsi="Calibri" w:cs="Calibri"/>
                <w:b/>
                <w:bCs/>
                <w:color w:val="000000" w:themeColor="text1"/>
                <w:sz w:val="22"/>
                <w:szCs w:val="22"/>
                <w:lang w:val="en-GB"/>
              </w:rPr>
              <w:t xml:space="preserve">taff </w:t>
            </w:r>
            <w:r w:rsidR="304EE5C0" w:rsidRPr="007D204A">
              <w:rPr>
                <w:rFonts w:ascii="Calibri" w:eastAsia="Calibri" w:hAnsi="Calibri" w:cs="Calibri"/>
                <w:b/>
                <w:bCs/>
                <w:color w:val="000000" w:themeColor="text1"/>
                <w:sz w:val="22"/>
                <w:szCs w:val="22"/>
                <w:lang w:val="en-GB"/>
              </w:rPr>
              <w:t xml:space="preserve">are </w:t>
            </w:r>
            <w:r w:rsidR="4D6C39BC" w:rsidRPr="007D204A">
              <w:rPr>
                <w:rFonts w:ascii="Calibri" w:eastAsia="Calibri" w:hAnsi="Calibri" w:cs="Calibri"/>
                <w:b/>
                <w:bCs/>
                <w:color w:val="000000" w:themeColor="text1"/>
                <w:sz w:val="22"/>
                <w:szCs w:val="22"/>
                <w:lang w:val="en-GB"/>
              </w:rPr>
              <w:t xml:space="preserve">willing </w:t>
            </w:r>
            <w:r w:rsidR="00F55AA2" w:rsidRPr="007D204A">
              <w:rPr>
                <w:rFonts w:ascii="Calibri" w:eastAsia="Calibri" w:hAnsi="Calibri" w:cs="Calibri"/>
                <w:b/>
                <w:bCs/>
                <w:color w:val="000000" w:themeColor="text1"/>
                <w:sz w:val="22"/>
                <w:szCs w:val="22"/>
                <w:lang w:val="en-GB"/>
              </w:rPr>
              <w:t>to develop</w:t>
            </w:r>
            <w:r w:rsidRPr="007D204A">
              <w:rPr>
                <w:rFonts w:ascii="Calibri" w:eastAsia="Calibri" w:hAnsi="Calibri" w:cs="Calibri"/>
                <w:b/>
                <w:bCs/>
                <w:color w:val="000000" w:themeColor="text1"/>
                <w:sz w:val="22"/>
                <w:szCs w:val="22"/>
                <w:lang w:val="en-GB"/>
              </w:rPr>
              <w:t xml:space="preserve"> their digital skills</w:t>
            </w:r>
            <w:r w:rsidR="0209E385" w:rsidRPr="007D204A">
              <w:rPr>
                <w:rFonts w:ascii="Calibri" w:eastAsia="Calibri" w:hAnsi="Calibri" w:cs="Calibri"/>
                <w:b/>
                <w:bCs/>
                <w:color w:val="000000" w:themeColor="text1"/>
                <w:sz w:val="22"/>
                <w:szCs w:val="22"/>
                <w:lang w:val="en-GB"/>
              </w:rPr>
              <w:t xml:space="preserve"> </w:t>
            </w:r>
            <w:r w:rsidR="00C32957" w:rsidRPr="007D204A">
              <w:rPr>
                <w:rFonts w:ascii="Calibri" w:eastAsia="Calibri" w:hAnsi="Calibri" w:cs="Calibri"/>
                <w:b/>
                <w:bCs/>
                <w:color w:val="000000" w:themeColor="text1"/>
                <w:sz w:val="22"/>
                <w:szCs w:val="22"/>
                <w:lang w:val="en-GB"/>
              </w:rPr>
              <w:t>in</w:t>
            </w:r>
            <w:r w:rsidR="0209E385" w:rsidRPr="007D204A">
              <w:rPr>
                <w:rFonts w:ascii="Calibri" w:eastAsia="Calibri" w:hAnsi="Calibri" w:cs="Calibri"/>
                <w:b/>
                <w:bCs/>
                <w:color w:val="000000" w:themeColor="text1"/>
                <w:sz w:val="22"/>
                <w:szCs w:val="22"/>
                <w:lang w:val="en-GB"/>
              </w:rPr>
              <w:t xml:space="preserve"> a specific context.</w:t>
            </w:r>
          </w:p>
        </w:tc>
        <w:tc>
          <w:tcPr>
            <w:tcW w:w="6234" w:type="dxa"/>
          </w:tcPr>
          <w:p w14:paraId="279544C2" w14:textId="6EC0066D" w:rsidR="007656A8" w:rsidRPr="007D204A" w:rsidRDefault="007656A8" w:rsidP="00F84742">
            <w:pPr>
              <w:rPr>
                <w:rFonts w:ascii="Calibri" w:hAnsi="Calibri" w:cs="Calibri"/>
                <w:sz w:val="22"/>
                <w:szCs w:val="22"/>
                <w:lang w:val="en-GB"/>
              </w:rPr>
            </w:pPr>
            <w:r w:rsidRPr="007D204A">
              <w:rPr>
                <w:rFonts w:ascii="Calibri" w:hAnsi="Calibri" w:cs="Calibri"/>
                <w:sz w:val="22"/>
                <w:szCs w:val="22"/>
                <w:lang w:val="en-GB"/>
              </w:rPr>
              <w:t xml:space="preserve">Digital literacy is </w:t>
            </w:r>
            <w:r w:rsidR="00C20240" w:rsidRPr="007D204A">
              <w:rPr>
                <w:rFonts w:ascii="Calibri" w:hAnsi="Calibri" w:cs="Calibri"/>
                <w:sz w:val="22"/>
                <w:szCs w:val="22"/>
                <w:lang w:val="en-GB"/>
              </w:rPr>
              <w:t xml:space="preserve">functional. It is </w:t>
            </w:r>
            <w:r w:rsidRPr="007D204A">
              <w:rPr>
                <w:rFonts w:ascii="Calibri" w:hAnsi="Calibri" w:cs="Calibri"/>
                <w:sz w:val="22"/>
                <w:szCs w:val="22"/>
                <w:lang w:val="en-GB"/>
              </w:rPr>
              <w:t xml:space="preserve">valued, but often in a specific context or to carry out a </w:t>
            </w:r>
            <w:r w:rsidR="6E02E12D" w:rsidRPr="007D204A">
              <w:rPr>
                <w:rFonts w:ascii="Calibri" w:hAnsi="Calibri" w:cs="Calibri"/>
                <w:sz w:val="22"/>
                <w:szCs w:val="22"/>
                <w:lang w:val="en-GB"/>
              </w:rPr>
              <w:t>task</w:t>
            </w:r>
            <w:r w:rsidR="0209E385" w:rsidRPr="007D204A">
              <w:rPr>
                <w:rFonts w:ascii="Calibri" w:hAnsi="Calibri" w:cs="Calibri"/>
                <w:sz w:val="22"/>
                <w:szCs w:val="22"/>
                <w:lang w:val="en-GB"/>
              </w:rPr>
              <w:t>, such as to support online teaching.</w:t>
            </w:r>
            <w:r w:rsidR="0C0ACC0E" w:rsidRPr="007D204A">
              <w:rPr>
                <w:rFonts w:ascii="Calibri" w:hAnsi="Calibri" w:cs="Calibri"/>
                <w:sz w:val="22"/>
                <w:szCs w:val="22"/>
                <w:lang w:val="en-GB"/>
              </w:rPr>
              <w:t xml:space="preserve"> Staff are c</w:t>
            </w:r>
            <w:r w:rsidR="68DCB367" w:rsidRPr="007D204A">
              <w:rPr>
                <w:rFonts w:ascii="Calibri" w:hAnsi="Calibri" w:cs="Calibri"/>
                <w:sz w:val="22"/>
                <w:szCs w:val="22"/>
                <w:lang w:val="en-GB"/>
              </w:rPr>
              <w:t>omfortable trying new tools at a basic level</w:t>
            </w:r>
            <w:r w:rsidR="7D593382" w:rsidRPr="007D204A">
              <w:rPr>
                <w:rFonts w:ascii="Calibri" w:hAnsi="Calibri" w:cs="Calibri"/>
                <w:sz w:val="22"/>
                <w:szCs w:val="22"/>
                <w:lang w:val="en-GB"/>
              </w:rPr>
              <w:t xml:space="preserve"> and </w:t>
            </w:r>
            <w:r w:rsidR="54B75F2A" w:rsidRPr="007D204A">
              <w:rPr>
                <w:rFonts w:ascii="Calibri" w:hAnsi="Calibri" w:cs="Calibri"/>
                <w:sz w:val="22"/>
                <w:szCs w:val="22"/>
                <w:lang w:val="en-GB"/>
              </w:rPr>
              <w:t xml:space="preserve">can support </w:t>
            </w:r>
            <w:r w:rsidR="304EE5C0" w:rsidRPr="007D204A">
              <w:rPr>
                <w:rFonts w:ascii="Calibri" w:hAnsi="Calibri" w:cs="Calibri"/>
                <w:sz w:val="22"/>
                <w:szCs w:val="22"/>
                <w:lang w:val="en-GB"/>
              </w:rPr>
              <w:t xml:space="preserve">their own development using online </w:t>
            </w:r>
            <w:r w:rsidR="00F55AA2" w:rsidRPr="007D204A">
              <w:rPr>
                <w:rFonts w:ascii="Calibri" w:hAnsi="Calibri" w:cs="Calibri"/>
                <w:sz w:val="22"/>
                <w:szCs w:val="22"/>
                <w:lang w:val="en-GB"/>
              </w:rPr>
              <w:t>resources but</w:t>
            </w:r>
            <w:r w:rsidR="68DCB367" w:rsidRPr="007D204A">
              <w:rPr>
                <w:rFonts w:ascii="Calibri" w:hAnsi="Calibri" w:cs="Calibri"/>
                <w:sz w:val="22"/>
                <w:szCs w:val="22"/>
                <w:lang w:val="en-GB"/>
              </w:rPr>
              <w:t xml:space="preserve"> lack </w:t>
            </w:r>
            <w:r w:rsidR="7D593382" w:rsidRPr="007D204A">
              <w:rPr>
                <w:rFonts w:ascii="Calibri" w:hAnsi="Calibri" w:cs="Calibri"/>
                <w:sz w:val="22"/>
                <w:szCs w:val="22"/>
                <w:lang w:val="en-GB"/>
              </w:rPr>
              <w:lastRenderedPageBreak/>
              <w:t xml:space="preserve">may </w:t>
            </w:r>
            <w:r w:rsidR="68DCB367" w:rsidRPr="007D204A">
              <w:rPr>
                <w:rFonts w:ascii="Calibri" w:hAnsi="Calibri" w:cs="Calibri"/>
                <w:sz w:val="22"/>
                <w:szCs w:val="22"/>
                <w:lang w:val="en-GB"/>
              </w:rPr>
              <w:t>confidence when it comes to</w:t>
            </w:r>
            <w:r w:rsidR="304EE5C0" w:rsidRPr="007D204A">
              <w:rPr>
                <w:rFonts w:ascii="Calibri" w:hAnsi="Calibri" w:cs="Calibri"/>
                <w:sz w:val="22"/>
                <w:szCs w:val="22"/>
                <w:lang w:val="en-GB"/>
              </w:rPr>
              <w:t xml:space="preserve"> </w:t>
            </w:r>
            <w:r w:rsidR="0D459C4F" w:rsidRPr="007D204A">
              <w:rPr>
                <w:rFonts w:ascii="Calibri" w:hAnsi="Calibri" w:cs="Calibri"/>
                <w:sz w:val="22"/>
                <w:szCs w:val="22"/>
                <w:lang w:val="en-GB"/>
              </w:rPr>
              <w:t>activities</w:t>
            </w:r>
            <w:r w:rsidR="304EE5C0" w:rsidRPr="007D204A">
              <w:rPr>
                <w:rFonts w:ascii="Calibri" w:hAnsi="Calibri" w:cs="Calibri"/>
                <w:sz w:val="22"/>
                <w:szCs w:val="22"/>
                <w:lang w:val="en-GB"/>
              </w:rPr>
              <w:t xml:space="preserve"> that they perceived as advanced.</w:t>
            </w:r>
          </w:p>
        </w:tc>
      </w:tr>
      <w:tr w:rsidR="00361638" w:rsidRPr="00B05572" w14:paraId="78364FA7" w14:textId="77777777" w:rsidTr="3BBE469D">
        <w:tblPrEx>
          <w:tblLook w:val="04A0" w:firstRow="1" w:lastRow="0" w:firstColumn="1" w:lastColumn="0" w:noHBand="0" w:noVBand="1"/>
        </w:tblPrEx>
        <w:trPr>
          <w:trHeight w:val="300"/>
        </w:trPr>
        <w:tc>
          <w:tcPr>
            <w:tcW w:w="3117" w:type="dxa"/>
          </w:tcPr>
          <w:p w14:paraId="3F2706E3" w14:textId="0ADB6C4E" w:rsidR="00361638" w:rsidRPr="007D204A" w:rsidRDefault="00361638" w:rsidP="00F84742">
            <w:pPr>
              <w:spacing w:after="160" w:line="259" w:lineRule="auto"/>
              <w:rPr>
                <w:rFonts w:ascii="Calibri" w:eastAsia="Calibri" w:hAnsi="Calibri" w:cs="Calibri"/>
                <w:color w:val="000000" w:themeColor="text1"/>
                <w:sz w:val="22"/>
                <w:szCs w:val="22"/>
                <w:lang w:val="en-GB"/>
              </w:rPr>
            </w:pPr>
            <w:r w:rsidRPr="007D204A">
              <w:rPr>
                <w:rFonts w:ascii="Calibri" w:eastAsia="Calibri" w:hAnsi="Calibri" w:cs="Calibri"/>
                <w:b/>
                <w:bCs/>
                <w:color w:val="000000" w:themeColor="text1"/>
                <w:sz w:val="22"/>
                <w:szCs w:val="22"/>
                <w:lang w:val="en-GB"/>
              </w:rPr>
              <w:lastRenderedPageBreak/>
              <w:t>Category 4: Staff recognise digital literacy needs to be constantly worked on</w:t>
            </w:r>
          </w:p>
          <w:p w14:paraId="573FFD8B" w14:textId="77777777" w:rsidR="00361638" w:rsidRPr="007D204A" w:rsidRDefault="00361638" w:rsidP="00F84742">
            <w:pPr>
              <w:spacing w:line="259" w:lineRule="auto"/>
              <w:rPr>
                <w:rFonts w:ascii="Calibri" w:eastAsia="Calibri" w:hAnsi="Calibri" w:cs="Calibri"/>
                <w:b/>
                <w:bCs/>
                <w:color w:val="000000" w:themeColor="text1"/>
                <w:sz w:val="22"/>
                <w:szCs w:val="22"/>
                <w:lang w:val="en-GB"/>
              </w:rPr>
            </w:pPr>
          </w:p>
        </w:tc>
        <w:tc>
          <w:tcPr>
            <w:tcW w:w="6234" w:type="dxa"/>
          </w:tcPr>
          <w:p w14:paraId="4CEE977C" w14:textId="7D151BEE" w:rsidR="00361638" w:rsidRPr="007D204A" w:rsidRDefault="00361638" w:rsidP="00F84742">
            <w:pPr>
              <w:rPr>
                <w:rFonts w:ascii="Calibri" w:hAnsi="Calibri" w:cs="Calibri"/>
                <w:sz w:val="22"/>
                <w:szCs w:val="22"/>
                <w:lang w:val="en-GB"/>
              </w:rPr>
            </w:pPr>
            <w:r w:rsidRPr="007D204A">
              <w:rPr>
                <w:rFonts w:ascii="Calibri" w:hAnsi="Calibri" w:cs="Calibri"/>
                <w:sz w:val="22"/>
                <w:szCs w:val="22"/>
                <w:lang w:val="en-GB"/>
              </w:rPr>
              <w:t>Digital literacy is like going to the gym to keep fit. These staff often have the most developed and mature attitude to technology and realise it’s part of academic life and goes beyond technical skills.</w:t>
            </w:r>
          </w:p>
        </w:tc>
      </w:tr>
    </w:tbl>
    <w:p w14:paraId="4BDB63C1" w14:textId="1BBF5243" w:rsidR="69F8F3C9" w:rsidRPr="00B05572" w:rsidRDefault="69F8F3C9" w:rsidP="00F84742">
      <w:pPr>
        <w:rPr>
          <w:rFonts w:ascii="Calibri" w:hAnsi="Calibri" w:cs="Calibri"/>
        </w:rPr>
      </w:pPr>
    </w:p>
    <w:p w14:paraId="345F7214" w14:textId="7E544CCB" w:rsidR="1500903A" w:rsidRPr="00B05572" w:rsidRDefault="05FF9FDB" w:rsidP="007D204A">
      <w:pPr>
        <w:pStyle w:val="RIDLHE"/>
      </w:pPr>
      <w:r w:rsidRPr="00B05572">
        <w:t>Participants in category 1 were very aware of their own technical skills being less developed and even labelled themselves using terms such as ‘luddite’:</w:t>
      </w:r>
    </w:p>
    <w:p w14:paraId="7331DADD" w14:textId="57C36CB9" w:rsidR="1500903A" w:rsidRPr="00B05572" w:rsidRDefault="05FF9FDB" w:rsidP="007D204A">
      <w:pPr>
        <w:pStyle w:val="RIDLHE"/>
        <w:ind w:left="720"/>
        <w:rPr>
          <w:rStyle w:val="normaltextrun"/>
          <w:rFonts w:ascii="Calibri" w:eastAsia="Calibri" w:hAnsi="Calibri" w:cs="Calibri"/>
          <w:sz w:val="24"/>
          <w:szCs w:val="24"/>
        </w:rPr>
      </w:pPr>
      <w:r w:rsidRPr="00B05572">
        <w:t>When I first joined EDM124, I told (the teacher) I am a luddite, I don't do technology and that is why I forced myself to do the technology enabled route of the MAAP because I know technology is so important and so fundamental and I don't really like it</w:t>
      </w:r>
      <w:r w:rsidR="00F55AA2" w:rsidRPr="00B05572">
        <w:t>....</w:t>
      </w:r>
      <w:r w:rsidRPr="00B05572">
        <w:t> I am a pen and paper kind of girl. (Interview 7)</w:t>
      </w:r>
    </w:p>
    <w:p w14:paraId="20022000" w14:textId="1BF6B1E9" w:rsidR="1500903A" w:rsidRPr="00B05572" w:rsidRDefault="5DD5B6B0" w:rsidP="007D204A">
      <w:pPr>
        <w:pStyle w:val="RIDLHE"/>
      </w:pPr>
      <w:r w:rsidRPr="00B05572">
        <w:t>Another talked of</w:t>
      </w:r>
      <w:r w:rsidR="67174894" w:rsidRPr="00B05572">
        <w:t xml:space="preserve"> being ‘superficially capable’</w:t>
      </w:r>
      <w:r w:rsidRPr="00B05572">
        <w:t xml:space="preserve"> saying:</w:t>
      </w:r>
    </w:p>
    <w:p w14:paraId="7E50025F" w14:textId="0E56E6AD" w:rsidR="1500903A" w:rsidRPr="00B05572" w:rsidRDefault="7AD2FE5D" w:rsidP="007D204A">
      <w:pPr>
        <w:pStyle w:val="RIDLHE"/>
        <w:ind w:left="720"/>
      </w:pPr>
      <w:r w:rsidRPr="00B05572">
        <w:t xml:space="preserve">I think I'm capable. But quite superficially capable, </w:t>
      </w:r>
      <w:proofErr w:type="gramStart"/>
      <w:r w:rsidRPr="00B05572">
        <w:t>as long as</w:t>
      </w:r>
      <w:proofErr w:type="gramEnd"/>
      <w:r w:rsidRPr="00B05572">
        <w:t xml:space="preserve"> I can explain it to somebody else. And people do come to me often and say, can you show me how to do this? Then I know I understand what I'm doing, but I don't. But it doesn't go any deeper than that. (Interview 9)</w:t>
      </w:r>
    </w:p>
    <w:p w14:paraId="506FA75E" w14:textId="64679A73" w:rsidR="1500903A" w:rsidRPr="00B05572" w:rsidRDefault="21A4FF1D" w:rsidP="007D204A">
      <w:pPr>
        <w:pStyle w:val="RIDLHE"/>
      </w:pPr>
      <w:r w:rsidRPr="00B05572">
        <w:t xml:space="preserve">For category 2, participants </w:t>
      </w:r>
      <w:r w:rsidR="22CC27A3" w:rsidRPr="00B05572">
        <w:t>chose to remain in a ‘comfort zone’ of their digital skills such that they</w:t>
      </w:r>
      <w:r w:rsidR="727E35DF" w:rsidRPr="00B05572">
        <w:t xml:space="preserve"> were happy using certain tools, but didn’t want to take that further:</w:t>
      </w:r>
    </w:p>
    <w:p w14:paraId="2F37D800" w14:textId="1270C352" w:rsidR="1500903A" w:rsidRPr="00B05572" w:rsidRDefault="784719C0" w:rsidP="007D204A">
      <w:pPr>
        <w:pStyle w:val="RIDLHE"/>
        <w:ind w:left="720"/>
        <w:rPr>
          <w:rStyle w:val="normaltextrun"/>
          <w:rFonts w:ascii="Calibri" w:eastAsia="Calibri" w:hAnsi="Calibri" w:cs="Calibri"/>
          <w:sz w:val="24"/>
          <w:szCs w:val="24"/>
        </w:rPr>
      </w:pPr>
      <w:r w:rsidRPr="00B05572">
        <w:t>I think what you do is you use what you need within your comfort zone and you don't have to go outside of that and stretch. (Interview 5)</w:t>
      </w:r>
    </w:p>
    <w:p w14:paraId="0C1301A0" w14:textId="7F4A919E" w:rsidR="1500903A" w:rsidRPr="00B05572" w:rsidRDefault="682F6FFD" w:rsidP="007D204A">
      <w:pPr>
        <w:pStyle w:val="RIDLHE"/>
        <w:rPr>
          <w:rStyle w:val="eop"/>
          <w:rFonts w:ascii="Calibri" w:eastAsia="Aptos" w:hAnsi="Calibri" w:cs="Calibri"/>
          <w:sz w:val="24"/>
          <w:szCs w:val="24"/>
        </w:rPr>
      </w:pPr>
      <w:r w:rsidRPr="00B05572">
        <w:t xml:space="preserve">Participants </w:t>
      </w:r>
      <w:r w:rsidR="5F8EA047" w:rsidRPr="00B05572">
        <w:t>in</w:t>
      </w:r>
      <w:r w:rsidR="75DE6ED7" w:rsidRPr="00B05572">
        <w:t xml:space="preserve"> category </w:t>
      </w:r>
      <w:r w:rsidR="4DBB60F5" w:rsidRPr="00B05572">
        <w:t>3</w:t>
      </w:r>
      <w:r w:rsidR="75DE6ED7" w:rsidRPr="00B05572">
        <w:t xml:space="preserve"> </w:t>
      </w:r>
      <w:r w:rsidR="635A79BE" w:rsidRPr="00B05572">
        <w:t>felt relatively confident about their own digital literacy skills</w:t>
      </w:r>
      <w:r w:rsidR="47212357" w:rsidRPr="00B05572">
        <w:t xml:space="preserve"> </w:t>
      </w:r>
      <w:r w:rsidR="463C3DF5" w:rsidRPr="00B05572">
        <w:t xml:space="preserve">and trying new things </w:t>
      </w:r>
      <w:r w:rsidR="47212357" w:rsidRPr="00B05572">
        <w:t xml:space="preserve">within a specific </w:t>
      </w:r>
      <w:r w:rsidR="230AD605" w:rsidRPr="00B05572">
        <w:t>context but noted that they aren’t as technical as others</w:t>
      </w:r>
      <w:r w:rsidR="635A79BE" w:rsidRPr="00B05572">
        <w:t>. Many of them talked about the tools they used as part of their teaching</w:t>
      </w:r>
      <w:r w:rsidR="2BC7D667" w:rsidRPr="00B05572">
        <w:t xml:space="preserve"> and that their </w:t>
      </w:r>
      <w:r w:rsidR="524392B9" w:rsidRPr="00B05572">
        <w:t xml:space="preserve">skills and confidence using technology </w:t>
      </w:r>
      <w:r w:rsidR="3ADEABA9" w:rsidRPr="00B05572">
        <w:t xml:space="preserve">had developed </w:t>
      </w:r>
      <w:proofErr w:type="gramStart"/>
      <w:r w:rsidR="3ADEABA9" w:rsidRPr="00B05572">
        <w:t>as a result of</w:t>
      </w:r>
      <w:proofErr w:type="gramEnd"/>
      <w:r w:rsidR="3ADEABA9" w:rsidRPr="00B05572">
        <w:t xml:space="preserve"> </w:t>
      </w:r>
      <w:r w:rsidR="524392B9" w:rsidRPr="00B05572">
        <w:t xml:space="preserve">the </w:t>
      </w:r>
      <w:r w:rsidR="00EF6E90" w:rsidRPr="00B05572">
        <w:t xml:space="preserve">COVID-19 </w:t>
      </w:r>
      <w:r w:rsidR="524392B9" w:rsidRPr="00B05572">
        <w:t>pandemic</w:t>
      </w:r>
      <w:r w:rsidR="00CC09DC" w:rsidRPr="00B05572">
        <w:t>:</w:t>
      </w:r>
    </w:p>
    <w:p w14:paraId="4E56AA8E" w14:textId="326C5A71" w:rsidR="1500903A" w:rsidRPr="007D204A" w:rsidRDefault="1500903A" w:rsidP="007D204A">
      <w:pPr>
        <w:pStyle w:val="RIDLHE"/>
        <w:ind w:left="720"/>
        <w:rPr>
          <w:rStyle w:val="eop"/>
          <w:rFonts w:ascii="Calibri" w:eastAsia="Aptos" w:hAnsi="Calibri" w:cs="Calibri"/>
        </w:rPr>
      </w:pPr>
      <w:r w:rsidRPr="007D204A">
        <w:rPr>
          <w:rStyle w:val="normaltextrun"/>
          <w:rFonts w:ascii="Calibri" w:eastAsia="Aptos" w:hAnsi="Calibri" w:cs="Calibri"/>
        </w:rPr>
        <w:t>I</w:t>
      </w:r>
      <w:r w:rsidR="7F96B7E8" w:rsidRPr="007D204A">
        <w:rPr>
          <w:rStyle w:val="normaltextrun"/>
          <w:rFonts w:ascii="Calibri" w:eastAsia="Aptos" w:hAnsi="Calibri" w:cs="Calibri"/>
        </w:rPr>
        <w:t xml:space="preserve">f you give me a new system to work with, I'm generally not going to be that freaked out by it. I'm quite happy to usually to kind of go in and play around with things and get used to using it and that kind of thing. But at the same time, I'm not. </w:t>
      </w:r>
      <w:r w:rsidR="524392B9" w:rsidRPr="007D204A">
        <w:rPr>
          <w:rStyle w:val="normaltextrun"/>
          <w:rFonts w:ascii="Calibri" w:eastAsia="Aptos" w:hAnsi="Calibri" w:cs="Calibri"/>
        </w:rPr>
        <w:t xml:space="preserve">I'm not like massively Techie </w:t>
      </w:r>
      <w:r w:rsidR="1A37C4CF" w:rsidRPr="007D204A">
        <w:rPr>
          <w:rStyle w:val="normaltextrun"/>
          <w:rFonts w:ascii="Calibri" w:eastAsia="Aptos" w:hAnsi="Calibri" w:cs="Calibri"/>
        </w:rPr>
        <w:t>[...]</w:t>
      </w:r>
      <w:r w:rsidR="524392B9" w:rsidRPr="007D204A">
        <w:rPr>
          <w:rStyle w:val="normaltextrun"/>
          <w:rFonts w:ascii="Calibri" w:eastAsia="Aptos" w:hAnsi="Calibri" w:cs="Calibri"/>
        </w:rPr>
        <w:t xml:space="preserve"> like one of my colleagues</w:t>
      </w:r>
      <w:r w:rsidR="00C103D2" w:rsidRPr="007D204A">
        <w:rPr>
          <w:rStyle w:val="normaltextrun"/>
          <w:rFonts w:ascii="Calibri" w:eastAsia="Aptos" w:hAnsi="Calibri" w:cs="Calibri"/>
        </w:rPr>
        <w:t>.</w:t>
      </w:r>
      <w:r w:rsidR="524392B9" w:rsidRPr="007D204A">
        <w:rPr>
          <w:rStyle w:val="eop"/>
          <w:rFonts w:ascii="Calibri" w:eastAsia="Aptos" w:hAnsi="Calibri" w:cs="Calibri"/>
        </w:rPr>
        <w:t> (Interview 13)</w:t>
      </w:r>
    </w:p>
    <w:p w14:paraId="6D468191" w14:textId="3C4E314C" w:rsidR="7B19E8FE" w:rsidRPr="00B05572" w:rsidRDefault="31A123D1" w:rsidP="007D204A">
      <w:pPr>
        <w:pStyle w:val="RIDLHE"/>
      </w:pPr>
      <w:r w:rsidRPr="00B05572">
        <w:t>Another stated:</w:t>
      </w:r>
    </w:p>
    <w:p w14:paraId="3BAAD223" w14:textId="464826E6" w:rsidR="27CE9202" w:rsidRPr="00B05572" w:rsidRDefault="27CE9202" w:rsidP="007D204A">
      <w:pPr>
        <w:pStyle w:val="RIDLHE"/>
        <w:ind w:left="720"/>
        <w:rPr>
          <w:rFonts w:eastAsia="Segoe UI"/>
          <w:color w:val="323130"/>
        </w:rPr>
      </w:pPr>
      <w:r w:rsidRPr="00B05572">
        <w:t>I'm reasonably competent to a degree if it gets too technical, then I'm out. Like if you start asking me to code, I'm gone. But if it's like how to use this programme, then I'll probably go to YouTube and look up a tutorial. (Interview 4)</w:t>
      </w:r>
    </w:p>
    <w:p w14:paraId="09D64668" w14:textId="58D53B7A" w:rsidR="10486C2A" w:rsidRPr="00B05572" w:rsidRDefault="0AE0168E" w:rsidP="007D204A">
      <w:pPr>
        <w:pStyle w:val="RIDLHE"/>
        <w:rPr>
          <w:rFonts w:eastAsia="Calibri"/>
          <w:color w:val="000000" w:themeColor="text1"/>
        </w:rPr>
      </w:pPr>
      <w:r w:rsidRPr="00B05572">
        <w:lastRenderedPageBreak/>
        <w:t>In category 4</w:t>
      </w:r>
      <w:r w:rsidR="3A38E280" w:rsidRPr="00B05572">
        <w:t xml:space="preserve"> </w:t>
      </w:r>
      <w:r w:rsidR="36D8CFBB" w:rsidRPr="00B05572">
        <w:t xml:space="preserve">participants </w:t>
      </w:r>
      <w:r w:rsidR="356DCEF2" w:rsidRPr="00B05572">
        <w:t xml:space="preserve">were </w:t>
      </w:r>
      <w:r w:rsidR="12041A12" w:rsidRPr="00B05572">
        <w:t xml:space="preserve">more </w:t>
      </w:r>
      <w:r w:rsidR="4660503B" w:rsidRPr="00B05572">
        <w:t xml:space="preserve">confident in their own abilities and </w:t>
      </w:r>
      <w:r w:rsidR="356DCEF2" w:rsidRPr="00B05572">
        <w:t xml:space="preserve">keen to develop their digital literacies, with a focus on keeping up to date. They </w:t>
      </w:r>
      <w:r w:rsidRPr="00B05572">
        <w:t xml:space="preserve">explained how attending workshops or </w:t>
      </w:r>
      <w:r w:rsidR="24310B88" w:rsidRPr="00B05572">
        <w:t>taking modules in digital education and digital literacy was an opportunity to reflect on their abilities, and to recognise that it was something that needed to be worked on</w:t>
      </w:r>
      <w:r w:rsidR="00DE3919" w:rsidRPr="00B05572">
        <w:t>:</w:t>
      </w:r>
    </w:p>
    <w:p w14:paraId="4BDB732B" w14:textId="7F2EC90C" w:rsidR="10486C2A" w:rsidRPr="00B05572" w:rsidRDefault="10486C2A" w:rsidP="007D204A">
      <w:pPr>
        <w:pStyle w:val="RIDLHE"/>
        <w:ind w:left="720"/>
        <w:rPr>
          <w:rFonts w:eastAsia="Calibri"/>
        </w:rPr>
      </w:pPr>
      <w:r w:rsidRPr="00B05572">
        <w:t xml:space="preserve">It's an area I want to keep growing, so </w:t>
      </w:r>
      <w:r w:rsidR="00F55AA2" w:rsidRPr="00B05572">
        <w:t>.... if</w:t>
      </w:r>
      <w:r w:rsidRPr="00B05572">
        <w:t xml:space="preserve"> you had me sort of rate my confidence in IT probably before the course would have been </w:t>
      </w:r>
      <w:proofErr w:type="gramStart"/>
      <w:r w:rsidRPr="00B05572">
        <w:t>pretty low</w:t>
      </w:r>
      <w:proofErr w:type="gramEnd"/>
      <w:r w:rsidRPr="00B05572">
        <w:t>, but then doing the course, obviously I've learned a lot, but also realise that it wasn't that low compared to some other people</w:t>
      </w:r>
      <w:r w:rsidR="00DE3919" w:rsidRPr="00B05572">
        <w:t xml:space="preserve">. </w:t>
      </w:r>
      <w:r w:rsidRPr="00B05572">
        <w:t>So</w:t>
      </w:r>
      <w:r w:rsidR="7ADEDB7F" w:rsidRPr="00B05572">
        <w:t>,</w:t>
      </w:r>
      <w:r w:rsidRPr="00B05572">
        <w:t xml:space="preserve"> it's an area that I want to grow and develop in. (Interview 6)</w:t>
      </w:r>
    </w:p>
    <w:p w14:paraId="3AFB0027" w14:textId="5E1E6D30" w:rsidR="10486C2A" w:rsidRPr="00B05572" w:rsidRDefault="5F370F18" w:rsidP="007D204A">
      <w:pPr>
        <w:pStyle w:val="RIDLHE"/>
      </w:pPr>
      <w:r w:rsidRPr="00B05572">
        <w:t xml:space="preserve">Unsurprisingly several </w:t>
      </w:r>
      <w:r w:rsidR="5F38E4C6" w:rsidRPr="00B05572">
        <w:t xml:space="preserve">participants </w:t>
      </w:r>
      <w:r w:rsidRPr="00B05572">
        <w:t>spoke about the pace of change in relation to technology, specifically talking about the rise of Generative A</w:t>
      </w:r>
      <w:r w:rsidR="4F0C5B9D" w:rsidRPr="00B05572">
        <w:t xml:space="preserve">rtificial </w:t>
      </w:r>
      <w:r w:rsidRPr="00B05572">
        <w:t>I</w:t>
      </w:r>
      <w:r w:rsidR="1197F431" w:rsidRPr="00B05572">
        <w:t>ntelligence (AI)</w:t>
      </w:r>
      <w:r w:rsidRPr="00B05572">
        <w:t>. One said:</w:t>
      </w:r>
    </w:p>
    <w:p w14:paraId="01410932" w14:textId="45EBCA03" w:rsidR="10486C2A" w:rsidRPr="00B05572" w:rsidRDefault="6572D1E5" w:rsidP="007D204A">
      <w:pPr>
        <w:pStyle w:val="RIDLHE"/>
        <w:ind w:left="720"/>
      </w:pPr>
      <w:r w:rsidRPr="00B05572">
        <w:t xml:space="preserve">And I guess in the last few months with all the stuff about ChatGPT, you suddenly feel like yourself like an AI [expert]. I'm kind of caught between this idea of, </w:t>
      </w:r>
      <w:r w:rsidR="00166CD2" w:rsidRPr="00B05572">
        <w:t>…</w:t>
      </w:r>
      <w:r w:rsidRPr="00B05572">
        <w:t xml:space="preserve"> is this another massive jump in technology that I have to get my head round and you can sort of almost feel like what it must be for some people who just that are think </w:t>
      </w:r>
      <w:r w:rsidR="00166CD2" w:rsidRPr="00B05572">
        <w:t>…</w:t>
      </w:r>
      <w:r w:rsidRPr="00B05572">
        <w:t>technology has got gone too far and I just can't keep up with it. (Interview 13)</w:t>
      </w:r>
    </w:p>
    <w:p w14:paraId="31C2D8EF" w14:textId="1F2DE057" w:rsidR="10486C2A" w:rsidRPr="00B05572" w:rsidRDefault="52918BF8" w:rsidP="007D204A">
      <w:pPr>
        <w:pStyle w:val="RIDLHE"/>
      </w:pPr>
      <w:r w:rsidRPr="00B05572">
        <w:t>Reflecting on the value of taking modules such as EDM122 and EDM124, it was clear that participants had considered their own digital literacies alongside those of others</w:t>
      </w:r>
      <w:r w:rsidR="168B298D" w:rsidRPr="00B05572">
        <w:t xml:space="preserve">. The modules had helped to </w:t>
      </w:r>
      <w:r w:rsidRPr="00B05572">
        <w:t>buil</w:t>
      </w:r>
      <w:r w:rsidR="7106C31C" w:rsidRPr="00B05572">
        <w:t>d</w:t>
      </w:r>
      <w:r w:rsidRPr="00B05572">
        <w:t xml:space="preserve"> their confidence in being able to try new technologies.</w:t>
      </w:r>
    </w:p>
    <w:p w14:paraId="0E96E83A" w14:textId="45C530BB" w:rsidR="10486C2A" w:rsidRPr="00B05572" w:rsidRDefault="10486C2A" w:rsidP="007D204A">
      <w:pPr>
        <w:pStyle w:val="RIDLHE"/>
        <w:ind w:left="720"/>
        <w:rPr>
          <w:rFonts w:eastAsia="Calibri"/>
        </w:rPr>
      </w:pPr>
      <w:r w:rsidRPr="00B05572">
        <w:t>I gained a lot because it's it made me think a little bit differently about digital technology and I think now I feel a little bit more confident. What it's made me think is I want to learn more within my new role. (Interview 12)</w:t>
      </w:r>
    </w:p>
    <w:p w14:paraId="1658E888" w14:textId="655704D3" w:rsidR="4CB4026A" w:rsidRDefault="0A670FFB" w:rsidP="007D204A">
      <w:pPr>
        <w:pStyle w:val="RIDLHE"/>
      </w:pPr>
      <w:r w:rsidRPr="00B05572">
        <w:t>The modules had also helped to build confidence through demonstrating their digital literacies, for example, referring to a group assignment as part of their MA in Academic Practice, one participant said: “Everyone was super impressed because yeah, I just know how to do hyperlinks”</w:t>
      </w:r>
      <w:r w:rsidR="3B07681C" w:rsidRPr="00B05572">
        <w:t xml:space="preserve">. </w:t>
      </w:r>
      <w:r w:rsidRPr="00B05572">
        <w:t>(</w:t>
      </w:r>
      <w:r w:rsidR="4760A9B9" w:rsidRPr="00B05572">
        <w:t>I</w:t>
      </w:r>
      <w:r w:rsidRPr="00B05572">
        <w:t>nterview 11)</w:t>
      </w:r>
      <w:r w:rsidR="1EB3E5E6" w:rsidRPr="00B05572">
        <w:t>.</w:t>
      </w:r>
    </w:p>
    <w:p w14:paraId="7BC44FAC" w14:textId="77777777" w:rsidR="007D204A" w:rsidRPr="007D204A" w:rsidRDefault="007D204A" w:rsidP="007D204A">
      <w:pPr>
        <w:pStyle w:val="RIDLHE"/>
      </w:pPr>
    </w:p>
    <w:p w14:paraId="7110EC5D" w14:textId="16C5D3D9" w:rsidR="072B8D0E" w:rsidRPr="00B05572" w:rsidRDefault="072B8D0E" w:rsidP="007D204A">
      <w:pPr>
        <w:pStyle w:val="RIDLHEHeads"/>
      </w:pPr>
      <w:r w:rsidRPr="00B05572">
        <w:t xml:space="preserve">Staff attitudes towards open educational practices </w:t>
      </w:r>
      <w:r w:rsidR="6DE59854" w:rsidRPr="00B05572">
        <w:t>(OEP)</w:t>
      </w:r>
    </w:p>
    <w:p w14:paraId="77070997" w14:textId="12E3969E" w:rsidR="00154212" w:rsidRDefault="11C5054C" w:rsidP="007D204A">
      <w:pPr>
        <w:pStyle w:val="RIDLHE"/>
      </w:pPr>
      <w:r w:rsidRPr="4D8AE0F3">
        <w:t xml:space="preserve">An important part of this research was to explore staff </w:t>
      </w:r>
      <w:r w:rsidR="41380BDE" w:rsidRPr="4D8AE0F3">
        <w:t xml:space="preserve">experiences of </w:t>
      </w:r>
      <w:r w:rsidR="4211D358" w:rsidRPr="4D8AE0F3">
        <w:t>OEP</w:t>
      </w:r>
      <w:r w:rsidRPr="4D8AE0F3">
        <w:t xml:space="preserve">. </w:t>
      </w:r>
      <w:r w:rsidR="4211D358" w:rsidRPr="4D8AE0F3">
        <w:t>During the interviews w</w:t>
      </w:r>
      <w:r w:rsidRPr="4D8AE0F3">
        <w:t xml:space="preserve">e avoided providing staff with a definition </w:t>
      </w:r>
      <w:r w:rsidR="010994C0" w:rsidRPr="4D8AE0F3">
        <w:t>but</w:t>
      </w:r>
      <w:r w:rsidRPr="4D8AE0F3">
        <w:t xml:space="preserve"> asked them to talk about what </w:t>
      </w:r>
      <w:r w:rsidR="2886A963" w:rsidRPr="4D8AE0F3">
        <w:t xml:space="preserve">openness </w:t>
      </w:r>
      <w:r w:rsidRPr="4D8AE0F3">
        <w:t>mean</w:t>
      </w:r>
      <w:r w:rsidR="4D5E2B60" w:rsidRPr="4D8AE0F3">
        <w:t>t</w:t>
      </w:r>
      <w:r w:rsidRPr="4D8AE0F3">
        <w:t xml:space="preserve"> to them and whether it was important in relation to their teaching or research.</w:t>
      </w:r>
    </w:p>
    <w:p w14:paraId="3AE475E3" w14:textId="77777777" w:rsidR="007D204A" w:rsidRPr="00B05572" w:rsidRDefault="007D204A" w:rsidP="007D204A">
      <w:pPr>
        <w:pStyle w:val="RIDLHE"/>
      </w:pPr>
    </w:p>
    <w:p w14:paraId="037D1A1A" w14:textId="0091FFFB" w:rsidR="00E65436" w:rsidRPr="00B05572" w:rsidRDefault="00A660DA" w:rsidP="007D204A">
      <w:pPr>
        <w:pStyle w:val="RIDLHE"/>
        <w:rPr>
          <w:rStyle w:val="normaltextrun"/>
          <w:rFonts w:ascii="Calibri" w:hAnsi="Calibri" w:cs="Calibri"/>
          <w:sz w:val="24"/>
          <w:szCs w:val="24"/>
        </w:rPr>
      </w:pPr>
      <w:r w:rsidRPr="00B05572">
        <w:t xml:space="preserve">OEP </w:t>
      </w:r>
      <w:r w:rsidR="7DFBC2B7" w:rsidRPr="00B05572">
        <w:t>was</w:t>
      </w:r>
      <w:r w:rsidR="0074057C" w:rsidRPr="00B05572">
        <w:t xml:space="preserve"> a term that was less familiar to some of the </w:t>
      </w:r>
      <w:r w:rsidR="00AE5774" w:rsidRPr="00B05572">
        <w:t>participants</w:t>
      </w:r>
      <w:r w:rsidR="0074057C" w:rsidRPr="00B05572">
        <w:t xml:space="preserve"> and their understanding </w:t>
      </w:r>
      <w:r w:rsidR="00AE5774" w:rsidRPr="00B05572">
        <w:t>seemed to have been shaped</w:t>
      </w:r>
      <w:r w:rsidR="0074057C" w:rsidRPr="00B05572">
        <w:t xml:space="preserve"> by whether they had completed the module EDM122. In the case of the individual </w:t>
      </w:r>
      <w:r w:rsidR="0074057C" w:rsidRPr="00B05572">
        <w:lastRenderedPageBreak/>
        <w:t>below, they had completed both EDM124 and EDM122 and they recognised OEP was about sharing content (either teaching or research) and being able to reuse it without penalty</w:t>
      </w:r>
      <w:r w:rsidR="00E65436" w:rsidRPr="00B05572">
        <w:t>:</w:t>
      </w:r>
    </w:p>
    <w:p w14:paraId="49810382" w14:textId="37DA75F6" w:rsidR="0074057C" w:rsidRPr="007D204A" w:rsidRDefault="0074057C" w:rsidP="007D204A">
      <w:pPr>
        <w:pStyle w:val="RIDLHE"/>
        <w:ind w:left="720"/>
        <w:rPr>
          <w:rStyle w:val="normaltextrun"/>
          <w:rFonts w:ascii="Calibri" w:eastAsia="Calibri" w:hAnsi="Calibri" w:cs="Calibri"/>
        </w:rPr>
      </w:pPr>
      <w:r w:rsidRPr="007D204A">
        <w:t>For me, I would say open educational practi</w:t>
      </w:r>
      <w:r w:rsidRPr="007D204A">
        <w:rPr>
          <w:rStyle w:val="normaltextrun"/>
          <w:rFonts w:ascii="Calibri" w:eastAsia="Calibri" w:hAnsi="Calibri" w:cs="Calibri"/>
        </w:rPr>
        <w:t xml:space="preserve">ces are me being able to go online or speak to colleagues and get information from them about what they do and be able to use that. To help me do other things without worrying about </w:t>
      </w:r>
      <w:proofErr w:type="gramStart"/>
      <w:r w:rsidRPr="007D204A">
        <w:rPr>
          <w:rStyle w:val="normaltextrun"/>
          <w:rFonts w:ascii="Calibri" w:eastAsia="Calibri" w:hAnsi="Calibri" w:cs="Calibri"/>
        </w:rPr>
        <w:t>whether or not</w:t>
      </w:r>
      <w:proofErr w:type="gramEnd"/>
      <w:r w:rsidRPr="007D204A">
        <w:rPr>
          <w:rStyle w:val="normaltextrun"/>
          <w:rFonts w:ascii="Calibri" w:eastAsia="Calibri" w:hAnsi="Calibri" w:cs="Calibri"/>
        </w:rPr>
        <w:t xml:space="preserve"> I'm stepping on somebody's toes or going to get into trouble for, you know, using somebody else's ideas. (Interview 9)</w:t>
      </w:r>
    </w:p>
    <w:p w14:paraId="388D3E01" w14:textId="52EC2673" w:rsidR="072B8D0E" w:rsidRDefault="3D6599F0" w:rsidP="007D204A">
      <w:pPr>
        <w:pStyle w:val="RIDLHE"/>
      </w:pPr>
      <w:r w:rsidRPr="00B05572">
        <w:t>Three</w:t>
      </w:r>
      <w:r w:rsidR="12489921" w:rsidRPr="00B05572">
        <w:t xml:space="preserve"> categories of experience emerged from our data, which are presented in Table </w:t>
      </w:r>
      <w:r w:rsidR="18B16D14" w:rsidRPr="00B05572">
        <w:t>2</w:t>
      </w:r>
      <w:r w:rsidR="12489921" w:rsidRPr="00B05572">
        <w:t>.</w:t>
      </w:r>
    </w:p>
    <w:p w14:paraId="01F85CB2" w14:textId="77777777" w:rsidR="007D204A" w:rsidRPr="00B05572" w:rsidRDefault="007D204A" w:rsidP="007D204A">
      <w:pPr>
        <w:pStyle w:val="RIDLHE"/>
      </w:pPr>
    </w:p>
    <w:p w14:paraId="1299B1B6" w14:textId="21F198F8" w:rsidR="00EB757C" w:rsidRPr="00B05572" w:rsidRDefault="6C433451" w:rsidP="007D204A">
      <w:pPr>
        <w:pStyle w:val="RIDLHEHeads"/>
      </w:pPr>
      <w:r w:rsidRPr="4D8AE0F3">
        <w:t xml:space="preserve">Table </w:t>
      </w:r>
      <w:r w:rsidR="0ECB9A1D" w:rsidRPr="4D8AE0F3">
        <w:t>2</w:t>
      </w:r>
      <w:r w:rsidR="08477C95" w:rsidRPr="4D8AE0F3">
        <w:t xml:space="preserve">: </w:t>
      </w:r>
      <w:r w:rsidR="7069B91D" w:rsidRPr="4D8AE0F3">
        <w:t xml:space="preserve">Participant </w:t>
      </w:r>
      <w:r w:rsidR="59F2E3C0" w:rsidRPr="4D8AE0F3">
        <w:t>experience of</w:t>
      </w:r>
      <w:r w:rsidR="08477C95" w:rsidRPr="4D8AE0F3">
        <w:t xml:space="preserve"> open educational practices</w:t>
      </w:r>
    </w:p>
    <w:tbl>
      <w:tblPr>
        <w:tblStyle w:val="TableGrid"/>
        <w:tblW w:w="0" w:type="auto"/>
        <w:tblLook w:val="06A0" w:firstRow="1" w:lastRow="0" w:firstColumn="1" w:lastColumn="0" w:noHBand="1" w:noVBand="1"/>
      </w:tblPr>
      <w:tblGrid>
        <w:gridCol w:w="3117"/>
        <w:gridCol w:w="5809"/>
      </w:tblGrid>
      <w:tr w:rsidR="00E25EA2" w:rsidRPr="00B05572" w14:paraId="48948812" w14:textId="77777777" w:rsidTr="00E25EA2">
        <w:trPr>
          <w:trHeight w:val="300"/>
        </w:trPr>
        <w:tc>
          <w:tcPr>
            <w:tcW w:w="3117" w:type="dxa"/>
          </w:tcPr>
          <w:p w14:paraId="777A6C04" w14:textId="173DC727" w:rsidR="00E25EA2" w:rsidRPr="007D204A" w:rsidRDefault="00E25EA2" w:rsidP="00F84742">
            <w:pPr>
              <w:rPr>
                <w:rFonts w:ascii="Calibri" w:hAnsi="Calibri" w:cs="Calibri"/>
                <w:b/>
                <w:bCs/>
                <w:sz w:val="22"/>
                <w:szCs w:val="22"/>
                <w:lang w:val="en-GB"/>
              </w:rPr>
            </w:pPr>
            <w:r w:rsidRPr="007D204A">
              <w:rPr>
                <w:rFonts w:ascii="Calibri" w:hAnsi="Calibri" w:cs="Calibri"/>
                <w:b/>
                <w:bCs/>
                <w:sz w:val="22"/>
                <w:szCs w:val="22"/>
                <w:lang w:val="en-GB"/>
              </w:rPr>
              <w:t>Category</w:t>
            </w:r>
          </w:p>
        </w:tc>
        <w:tc>
          <w:tcPr>
            <w:tcW w:w="5809" w:type="dxa"/>
          </w:tcPr>
          <w:p w14:paraId="4F5BBB2C" w14:textId="488BD993" w:rsidR="00E25EA2" w:rsidRPr="007D204A" w:rsidRDefault="00E25EA2" w:rsidP="00F84742">
            <w:pPr>
              <w:rPr>
                <w:rFonts w:ascii="Calibri" w:hAnsi="Calibri" w:cs="Calibri"/>
                <w:b/>
                <w:bCs/>
                <w:sz w:val="22"/>
                <w:szCs w:val="22"/>
                <w:lang w:val="en-GB"/>
              </w:rPr>
            </w:pPr>
            <w:r w:rsidRPr="007D204A">
              <w:rPr>
                <w:rFonts w:ascii="Calibri" w:hAnsi="Calibri" w:cs="Calibri"/>
                <w:b/>
                <w:bCs/>
                <w:sz w:val="22"/>
                <w:szCs w:val="22"/>
                <w:lang w:val="en-GB"/>
              </w:rPr>
              <w:t>Implications</w:t>
            </w:r>
          </w:p>
        </w:tc>
      </w:tr>
      <w:tr w:rsidR="00E25EA2" w:rsidRPr="00B05572" w14:paraId="202CE11D" w14:textId="77777777" w:rsidTr="00E25EA2">
        <w:trPr>
          <w:trHeight w:val="300"/>
        </w:trPr>
        <w:tc>
          <w:tcPr>
            <w:tcW w:w="3117" w:type="dxa"/>
          </w:tcPr>
          <w:p w14:paraId="3B1A4E56" w14:textId="47342480" w:rsidR="00E25EA2" w:rsidRPr="007D204A" w:rsidRDefault="00E25EA2" w:rsidP="00F84742">
            <w:pPr>
              <w:spacing w:after="160" w:line="259" w:lineRule="auto"/>
              <w:rPr>
                <w:rFonts w:ascii="Calibri" w:eastAsia="Calibri" w:hAnsi="Calibri" w:cs="Calibri"/>
                <w:color w:val="000000" w:themeColor="text1"/>
                <w:sz w:val="22"/>
                <w:szCs w:val="22"/>
                <w:lang w:val="en-GB"/>
              </w:rPr>
            </w:pPr>
            <w:r w:rsidRPr="007D204A">
              <w:rPr>
                <w:rFonts w:ascii="Calibri" w:eastAsia="Calibri" w:hAnsi="Calibri" w:cs="Calibri"/>
                <w:b/>
                <w:color w:val="000000" w:themeColor="text1"/>
                <w:sz w:val="22"/>
                <w:szCs w:val="22"/>
                <w:lang w:val="en-GB"/>
              </w:rPr>
              <w:t xml:space="preserve">Category 1: </w:t>
            </w:r>
            <w:r w:rsidR="0620E796" w:rsidRPr="007D204A">
              <w:rPr>
                <w:rFonts w:ascii="Calibri" w:eastAsia="Calibri" w:hAnsi="Calibri" w:cs="Calibri"/>
                <w:b/>
                <w:bCs/>
                <w:color w:val="000000" w:themeColor="text1"/>
                <w:sz w:val="22"/>
                <w:szCs w:val="22"/>
                <w:lang w:val="en-GB"/>
              </w:rPr>
              <w:t>S</w:t>
            </w:r>
            <w:r w:rsidR="2E9E2590" w:rsidRPr="007D204A">
              <w:rPr>
                <w:rFonts w:ascii="Calibri" w:eastAsia="Calibri" w:hAnsi="Calibri" w:cs="Calibri"/>
                <w:b/>
                <w:bCs/>
                <w:color w:val="000000" w:themeColor="text1"/>
                <w:sz w:val="22"/>
                <w:szCs w:val="22"/>
                <w:lang w:val="en-GB"/>
              </w:rPr>
              <w:t>taff</w:t>
            </w:r>
            <w:r w:rsidRPr="007D204A">
              <w:rPr>
                <w:rFonts w:ascii="Calibri" w:eastAsia="Calibri" w:hAnsi="Calibri" w:cs="Calibri"/>
                <w:b/>
                <w:color w:val="000000" w:themeColor="text1"/>
                <w:sz w:val="22"/>
                <w:szCs w:val="22"/>
                <w:lang w:val="en-GB"/>
              </w:rPr>
              <w:t xml:space="preserve"> have a limited understanding of OEP</w:t>
            </w:r>
          </w:p>
        </w:tc>
        <w:tc>
          <w:tcPr>
            <w:tcW w:w="5809" w:type="dxa"/>
          </w:tcPr>
          <w:p w14:paraId="2F9F2C67" w14:textId="5B1BAFCF" w:rsidR="00E25EA2" w:rsidRPr="007D204A" w:rsidRDefault="00E25EA2" w:rsidP="00F84742">
            <w:pPr>
              <w:rPr>
                <w:rFonts w:ascii="Calibri" w:hAnsi="Calibri" w:cs="Calibri"/>
                <w:sz w:val="22"/>
                <w:szCs w:val="22"/>
                <w:lang w:val="en-GB"/>
              </w:rPr>
            </w:pPr>
            <w:r w:rsidRPr="007D204A">
              <w:rPr>
                <w:rFonts w:ascii="Calibri" w:hAnsi="Calibri" w:cs="Calibri"/>
                <w:sz w:val="22"/>
                <w:szCs w:val="22"/>
                <w:lang w:val="en-GB"/>
              </w:rPr>
              <w:t>OEP is an unknown quantity</w:t>
            </w:r>
            <w:r w:rsidR="00CD3E26" w:rsidRPr="007D204A">
              <w:rPr>
                <w:rFonts w:ascii="Calibri" w:hAnsi="Calibri" w:cs="Calibri"/>
                <w:sz w:val="22"/>
                <w:szCs w:val="22"/>
                <w:lang w:val="en-GB"/>
              </w:rPr>
              <w:t>.</w:t>
            </w:r>
            <w:r w:rsidRPr="007D204A">
              <w:rPr>
                <w:rFonts w:ascii="Calibri" w:hAnsi="Calibri" w:cs="Calibri"/>
                <w:sz w:val="22"/>
                <w:szCs w:val="22"/>
                <w:lang w:val="en-GB"/>
              </w:rPr>
              <w:t xml:space="preserve"> This was more common for individuals who had not </w:t>
            </w:r>
            <w:r w:rsidR="00D306DC" w:rsidRPr="007D204A">
              <w:rPr>
                <w:rFonts w:ascii="Calibri" w:hAnsi="Calibri" w:cs="Calibri"/>
                <w:sz w:val="22"/>
                <w:szCs w:val="22"/>
                <w:lang w:val="en-GB"/>
              </w:rPr>
              <w:t>completed</w:t>
            </w:r>
            <w:r w:rsidRPr="007D204A">
              <w:rPr>
                <w:rFonts w:ascii="Calibri" w:hAnsi="Calibri" w:cs="Calibri"/>
                <w:sz w:val="22"/>
                <w:szCs w:val="22"/>
                <w:lang w:val="en-GB"/>
              </w:rPr>
              <w:t xml:space="preserve"> the module EDM122</w:t>
            </w:r>
            <w:r w:rsidR="773E3127" w:rsidRPr="007D204A">
              <w:rPr>
                <w:rFonts w:ascii="Calibri" w:hAnsi="Calibri" w:cs="Calibri"/>
                <w:sz w:val="22"/>
                <w:szCs w:val="22"/>
                <w:lang w:val="en-GB"/>
              </w:rPr>
              <w:t>,</w:t>
            </w:r>
            <w:r w:rsidR="00CD3E26" w:rsidRPr="007D204A">
              <w:rPr>
                <w:rFonts w:ascii="Calibri" w:hAnsi="Calibri" w:cs="Calibri"/>
                <w:sz w:val="22"/>
                <w:szCs w:val="22"/>
                <w:lang w:val="en-GB"/>
              </w:rPr>
              <w:t xml:space="preserve"> but </w:t>
            </w:r>
            <w:r w:rsidR="00D306DC" w:rsidRPr="007D204A">
              <w:rPr>
                <w:rFonts w:ascii="Calibri" w:hAnsi="Calibri" w:cs="Calibri"/>
                <w:sz w:val="22"/>
                <w:szCs w:val="22"/>
                <w:lang w:val="en-GB"/>
              </w:rPr>
              <w:t>some</w:t>
            </w:r>
            <w:r w:rsidR="00CD3E26" w:rsidRPr="007D204A">
              <w:rPr>
                <w:rFonts w:ascii="Calibri" w:hAnsi="Calibri" w:cs="Calibri"/>
                <w:sz w:val="22"/>
                <w:szCs w:val="22"/>
                <w:lang w:val="en-GB"/>
              </w:rPr>
              <w:t xml:space="preserve"> expressed this view even after taking the module</w:t>
            </w:r>
            <w:r w:rsidRPr="007D204A">
              <w:rPr>
                <w:rFonts w:ascii="Calibri" w:hAnsi="Calibri" w:cs="Calibri"/>
                <w:sz w:val="22"/>
                <w:szCs w:val="22"/>
                <w:lang w:val="en-GB"/>
              </w:rPr>
              <w:t>.</w:t>
            </w:r>
          </w:p>
        </w:tc>
      </w:tr>
      <w:tr w:rsidR="00E25EA2" w:rsidRPr="00B05572" w14:paraId="4640350D" w14:textId="77777777" w:rsidTr="00E25EA2">
        <w:trPr>
          <w:trHeight w:val="300"/>
        </w:trPr>
        <w:tc>
          <w:tcPr>
            <w:tcW w:w="3117" w:type="dxa"/>
          </w:tcPr>
          <w:p w14:paraId="07F38584" w14:textId="6DB69D7D" w:rsidR="00E25EA2" w:rsidRPr="007D204A" w:rsidRDefault="00E25EA2" w:rsidP="00F84742">
            <w:pPr>
              <w:spacing w:after="160" w:line="259" w:lineRule="auto"/>
              <w:rPr>
                <w:rFonts w:ascii="Calibri" w:eastAsia="Calibri" w:hAnsi="Calibri" w:cs="Calibri"/>
                <w:color w:val="000000" w:themeColor="text1"/>
                <w:sz w:val="22"/>
                <w:szCs w:val="22"/>
                <w:lang w:val="en-GB"/>
              </w:rPr>
            </w:pPr>
            <w:r w:rsidRPr="007D204A">
              <w:rPr>
                <w:rFonts w:ascii="Calibri" w:eastAsia="Calibri" w:hAnsi="Calibri" w:cs="Calibri"/>
                <w:b/>
                <w:bCs/>
                <w:color w:val="000000" w:themeColor="text1"/>
                <w:sz w:val="22"/>
                <w:szCs w:val="22"/>
                <w:lang w:val="en-GB"/>
              </w:rPr>
              <w:t xml:space="preserve">Category 2: Open is about policy: </w:t>
            </w:r>
            <w:r w:rsidR="00A50D1E" w:rsidRPr="007D204A">
              <w:rPr>
                <w:rFonts w:ascii="Calibri" w:eastAsia="Calibri" w:hAnsi="Calibri" w:cs="Calibri"/>
                <w:b/>
                <w:bCs/>
                <w:color w:val="000000" w:themeColor="text1"/>
                <w:sz w:val="22"/>
                <w:szCs w:val="22"/>
                <w:lang w:val="en-GB"/>
              </w:rPr>
              <w:t xml:space="preserve">e.g. </w:t>
            </w:r>
            <w:r w:rsidRPr="007D204A">
              <w:rPr>
                <w:rFonts w:ascii="Calibri" w:eastAsia="Calibri" w:hAnsi="Calibri" w:cs="Calibri"/>
                <w:b/>
                <w:bCs/>
                <w:color w:val="000000" w:themeColor="text1"/>
                <w:sz w:val="22"/>
                <w:szCs w:val="22"/>
                <w:lang w:val="en-GB"/>
              </w:rPr>
              <w:t>open access to research</w:t>
            </w:r>
          </w:p>
          <w:p w14:paraId="39BCFEB6" w14:textId="4FCF103A" w:rsidR="00E25EA2" w:rsidRPr="007D204A" w:rsidRDefault="00E25EA2" w:rsidP="00F84742">
            <w:pPr>
              <w:spacing w:line="259" w:lineRule="auto"/>
              <w:rPr>
                <w:rFonts w:ascii="Calibri" w:eastAsia="Calibri" w:hAnsi="Calibri" w:cs="Calibri"/>
                <w:b/>
                <w:bCs/>
                <w:color w:val="000000" w:themeColor="text1"/>
                <w:sz w:val="22"/>
                <w:szCs w:val="22"/>
                <w:lang w:val="en-GB"/>
              </w:rPr>
            </w:pPr>
          </w:p>
        </w:tc>
        <w:tc>
          <w:tcPr>
            <w:tcW w:w="5809" w:type="dxa"/>
          </w:tcPr>
          <w:p w14:paraId="7C7E34E5" w14:textId="414C70A5" w:rsidR="00E25EA2" w:rsidRPr="007D204A" w:rsidRDefault="00E25EA2" w:rsidP="00F84742">
            <w:pPr>
              <w:rPr>
                <w:rFonts w:ascii="Calibri" w:hAnsi="Calibri" w:cs="Calibri"/>
                <w:sz w:val="22"/>
                <w:szCs w:val="22"/>
                <w:lang w:val="en-GB"/>
              </w:rPr>
            </w:pPr>
            <w:r w:rsidRPr="007D204A">
              <w:rPr>
                <w:rFonts w:ascii="Calibri" w:hAnsi="Calibri" w:cs="Calibri"/>
                <w:sz w:val="22"/>
                <w:szCs w:val="22"/>
                <w:lang w:val="en-GB"/>
              </w:rPr>
              <w:t>OEP is a process and a hoop to jump through. OEP for these people can be more bounded – they may engage with policies that tell them they need to make publications available on open access but not always with an underpinning belief that this is important</w:t>
            </w:r>
            <w:r w:rsidR="0BF933BB" w:rsidRPr="007D204A">
              <w:rPr>
                <w:rFonts w:ascii="Calibri" w:hAnsi="Calibri" w:cs="Calibri"/>
                <w:sz w:val="22"/>
                <w:szCs w:val="22"/>
                <w:lang w:val="en-GB"/>
              </w:rPr>
              <w:t>.</w:t>
            </w:r>
          </w:p>
        </w:tc>
      </w:tr>
      <w:tr w:rsidR="00E25EA2" w:rsidRPr="00B05572" w14:paraId="21B4062E" w14:textId="77777777" w:rsidTr="00E25EA2">
        <w:trPr>
          <w:trHeight w:val="300"/>
        </w:trPr>
        <w:tc>
          <w:tcPr>
            <w:tcW w:w="3117" w:type="dxa"/>
          </w:tcPr>
          <w:p w14:paraId="2458AD50" w14:textId="5F995581" w:rsidR="00E25EA2" w:rsidRPr="007D204A" w:rsidRDefault="00E25EA2" w:rsidP="00F84742">
            <w:pPr>
              <w:spacing w:line="259" w:lineRule="auto"/>
              <w:rPr>
                <w:rFonts w:ascii="Calibri" w:eastAsia="Calibri" w:hAnsi="Calibri" w:cs="Calibri"/>
                <w:color w:val="000000" w:themeColor="text1"/>
                <w:sz w:val="22"/>
                <w:szCs w:val="22"/>
                <w:lang w:val="en-GB"/>
              </w:rPr>
            </w:pPr>
            <w:r w:rsidRPr="007D204A">
              <w:rPr>
                <w:rFonts w:ascii="Calibri" w:eastAsia="Calibri" w:hAnsi="Calibri" w:cs="Calibri"/>
                <w:b/>
                <w:bCs/>
                <w:color w:val="000000" w:themeColor="text1"/>
                <w:sz w:val="22"/>
                <w:szCs w:val="22"/>
                <w:lang w:val="en-GB"/>
              </w:rPr>
              <w:t>Category 3: Open is a value – it means sharing their knowledge widely, sharing their teaching materials and the idea of education being free</w:t>
            </w:r>
          </w:p>
        </w:tc>
        <w:tc>
          <w:tcPr>
            <w:tcW w:w="5809" w:type="dxa"/>
          </w:tcPr>
          <w:p w14:paraId="0AAFE45B" w14:textId="2BE09041" w:rsidR="00E25EA2" w:rsidRPr="007D204A" w:rsidRDefault="00E25EA2" w:rsidP="00F84742">
            <w:pPr>
              <w:rPr>
                <w:rFonts w:ascii="Calibri" w:hAnsi="Calibri" w:cs="Calibri"/>
                <w:sz w:val="22"/>
                <w:szCs w:val="22"/>
                <w:lang w:val="en-GB"/>
              </w:rPr>
            </w:pPr>
            <w:r w:rsidRPr="007D204A">
              <w:rPr>
                <w:rFonts w:ascii="Calibri" w:hAnsi="Calibri" w:cs="Calibri"/>
                <w:sz w:val="22"/>
                <w:szCs w:val="22"/>
                <w:lang w:val="en-GB"/>
              </w:rPr>
              <w:t xml:space="preserve">OEP is part of my values. Learning about OEP for these people gives a name to something that they already </w:t>
            </w:r>
            <w:r w:rsidR="003602A7" w:rsidRPr="007D204A">
              <w:rPr>
                <w:rFonts w:ascii="Calibri" w:hAnsi="Calibri" w:cs="Calibri"/>
                <w:sz w:val="22"/>
                <w:szCs w:val="22"/>
                <w:lang w:val="en-GB"/>
              </w:rPr>
              <w:t>held</w:t>
            </w:r>
            <w:r w:rsidRPr="007D204A">
              <w:rPr>
                <w:rFonts w:ascii="Calibri" w:hAnsi="Calibri" w:cs="Calibri"/>
                <w:sz w:val="22"/>
                <w:szCs w:val="22"/>
                <w:lang w:val="en-GB"/>
              </w:rPr>
              <w:t xml:space="preserve"> as a value or belief.</w:t>
            </w:r>
          </w:p>
        </w:tc>
      </w:tr>
    </w:tbl>
    <w:p w14:paraId="7099D2BA" w14:textId="3A696439" w:rsidR="49C1B633" w:rsidRPr="00B05572" w:rsidRDefault="49C1B633" w:rsidP="00F84742">
      <w:pPr>
        <w:rPr>
          <w:rFonts w:ascii="Calibri" w:hAnsi="Calibri" w:cs="Calibri"/>
          <w:lang w:val="en-GB"/>
        </w:rPr>
      </w:pPr>
    </w:p>
    <w:p w14:paraId="5394FEB6" w14:textId="1E43EB7F" w:rsidR="00CD2475" w:rsidRPr="00B05572" w:rsidRDefault="7671AAE0" w:rsidP="007D204A">
      <w:pPr>
        <w:pStyle w:val="RIDLHE"/>
      </w:pPr>
      <w:r w:rsidRPr="00B05572">
        <w:t xml:space="preserve">In </w:t>
      </w:r>
      <w:r w:rsidR="3C803F36" w:rsidRPr="00B05572">
        <w:t>c</w:t>
      </w:r>
      <w:r w:rsidRPr="00B05572">
        <w:t xml:space="preserve">ategory 1, </w:t>
      </w:r>
      <w:r w:rsidR="082DDBD5" w:rsidRPr="00B05572">
        <w:t>participants</w:t>
      </w:r>
      <w:r w:rsidR="44544920" w:rsidRPr="00B05572">
        <w:t xml:space="preserve"> had a limited understanding of open educational practices. </w:t>
      </w:r>
      <w:r w:rsidR="7D925720" w:rsidRPr="00B05572">
        <w:t xml:space="preserve">One </w:t>
      </w:r>
      <w:r w:rsidR="7944A4D8" w:rsidRPr="00B05572">
        <w:t>participant</w:t>
      </w:r>
      <w:r w:rsidR="0C852189" w:rsidRPr="00B05572">
        <w:t xml:space="preserve"> express</w:t>
      </w:r>
      <w:r w:rsidR="08995C6B" w:rsidRPr="00B05572">
        <w:t>ed</w:t>
      </w:r>
      <w:r w:rsidR="0C852189" w:rsidRPr="00B05572">
        <w:t xml:space="preserve"> concern about not knowing enough about this area:</w:t>
      </w:r>
    </w:p>
    <w:p w14:paraId="29B5DBB1" w14:textId="7B94A12E" w:rsidR="00CD2475" w:rsidRPr="00B05572" w:rsidRDefault="00FD5B71" w:rsidP="007D204A">
      <w:pPr>
        <w:pStyle w:val="RIDLHE"/>
        <w:ind w:left="720"/>
      </w:pPr>
      <w:r w:rsidRPr="00B05572">
        <w:t xml:space="preserve">Well, since I don't really know very much about it </w:t>
      </w:r>
      <w:r w:rsidR="0458F367" w:rsidRPr="00B05572">
        <w:t>[...]</w:t>
      </w:r>
      <w:r w:rsidRPr="00B05572">
        <w:t xml:space="preserve"> my slight concern is sometimes using images from the Internet or in my teaching. </w:t>
      </w:r>
      <w:r w:rsidR="0049223F" w:rsidRPr="00B05572">
        <w:t>…</w:t>
      </w:r>
      <w:r w:rsidRPr="00B05572">
        <w:t>I don't want to get anybody into trouble, not, you know, not least myself, but also the institution by using copyrighted material or anything. (Interview 7)</w:t>
      </w:r>
    </w:p>
    <w:p w14:paraId="36C1607E" w14:textId="2EAE3A3C" w:rsidR="00F73682" w:rsidRPr="00B05572" w:rsidRDefault="4F6BD794" w:rsidP="007D204A">
      <w:pPr>
        <w:pStyle w:val="RIDLHE"/>
      </w:pPr>
      <w:r w:rsidRPr="00B05572">
        <w:t xml:space="preserve">In </w:t>
      </w:r>
      <w:r w:rsidR="6026806C" w:rsidRPr="00B05572">
        <w:t>c</w:t>
      </w:r>
      <w:r w:rsidRPr="00B05572">
        <w:t xml:space="preserve">ategory 2, </w:t>
      </w:r>
      <w:r w:rsidR="4BB7574A" w:rsidRPr="00B05572">
        <w:t xml:space="preserve">OEP </w:t>
      </w:r>
      <w:r w:rsidRPr="00B05572">
        <w:t>was</w:t>
      </w:r>
      <w:r w:rsidR="4BB7574A" w:rsidRPr="00B05572">
        <w:t xml:space="preserve"> equated </w:t>
      </w:r>
      <w:r w:rsidRPr="00B05572">
        <w:t>purely</w:t>
      </w:r>
      <w:r w:rsidR="4BB7574A" w:rsidRPr="00B05572">
        <w:t xml:space="preserve"> with open access </w:t>
      </w:r>
      <w:r w:rsidRPr="00B05572">
        <w:t>and</w:t>
      </w:r>
      <w:r w:rsidR="4BB7574A" w:rsidRPr="00B05572">
        <w:t xml:space="preserve"> research publications</w:t>
      </w:r>
      <w:r w:rsidR="2E801933" w:rsidRPr="00B05572">
        <w:t>:</w:t>
      </w:r>
    </w:p>
    <w:p w14:paraId="33F6C3C9" w14:textId="51045C0B" w:rsidR="006101EB" w:rsidRPr="00B05572" w:rsidRDefault="006101EB" w:rsidP="007D204A">
      <w:pPr>
        <w:pStyle w:val="RIDLHE"/>
        <w:ind w:left="720"/>
      </w:pPr>
      <w:r w:rsidRPr="00B05572">
        <w:t xml:space="preserve">We would love </w:t>
      </w:r>
      <w:proofErr w:type="gramStart"/>
      <w:r w:rsidRPr="00B05572">
        <w:t>all of</w:t>
      </w:r>
      <w:proofErr w:type="gramEnd"/>
      <w:r w:rsidRPr="00B05572">
        <w:t xml:space="preserve"> our work to be Open Access. Unfortunately, when it comes to, you know, publishers, we're kind of at the mercy of the publishing house when it comes to what can be Open Access and what can't. </w:t>
      </w:r>
      <w:r w:rsidR="00FA39F3" w:rsidRPr="00B05572">
        <w:t>[...] a</w:t>
      </w:r>
      <w:r w:rsidR="7E5E2285" w:rsidRPr="00B05572">
        <w:t xml:space="preserve"> lot of those journals operate for profits. </w:t>
      </w:r>
      <w:r w:rsidRPr="00B05572">
        <w:t xml:space="preserve">And it's </w:t>
      </w:r>
      <w:proofErr w:type="gramStart"/>
      <w:r w:rsidRPr="00B05572">
        <w:t>really difficult</w:t>
      </w:r>
      <w:proofErr w:type="gramEnd"/>
      <w:r w:rsidRPr="00B05572">
        <w:t xml:space="preserve"> to kind of, you know, share articles that they have the licence. (Interview 2)</w:t>
      </w:r>
    </w:p>
    <w:p w14:paraId="748AA92C" w14:textId="65AC02A7" w:rsidR="00076CD1" w:rsidRPr="00B05572" w:rsidRDefault="601F114A" w:rsidP="007D204A">
      <w:pPr>
        <w:pStyle w:val="RIDLHE"/>
      </w:pPr>
      <w:r w:rsidRPr="00B05572">
        <w:lastRenderedPageBreak/>
        <w:t xml:space="preserve">Those in </w:t>
      </w:r>
      <w:r w:rsidR="00113ED7" w:rsidRPr="00B05572">
        <w:t>c</w:t>
      </w:r>
      <w:r w:rsidRPr="00B05572">
        <w:t>ategory 3</w:t>
      </w:r>
      <w:r w:rsidR="16E17962" w:rsidRPr="00B05572">
        <w:t xml:space="preserve"> had </w:t>
      </w:r>
      <w:r w:rsidRPr="00B05572">
        <w:t>openness as a fundamental part of their values</w:t>
      </w:r>
      <w:r w:rsidR="00EB02ED" w:rsidRPr="00B05572">
        <w:t xml:space="preserve"> and </w:t>
      </w:r>
      <w:r w:rsidR="693983B3" w:rsidRPr="00B05572">
        <w:t>they</w:t>
      </w:r>
      <w:r w:rsidR="1A07BA9B" w:rsidRPr="00B05572">
        <w:t xml:space="preserve"> believed in the importance of </w:t>
      </w:r>
      <w:r w:rsidR="00EB02ED" w:rsidRPr="00B05572">
        <w:t>sharing</w:t>
      </w:r>
      <w:r w:rsidR="1A07BA9B" w:rsidRPr="00B05572">
        <w:t xml:space="preserve"> in education and research.</w:t>
      </w:r>
      <w:r w:rsidR="00EB02ED" w:rsidRPr="00B05572">
        <w:t xml:space="preserve"> For example:</w:t>
      </w:r>
    </w:p>
    <w:p w14:paraId="44197BED" w14:textId="079C4939" w:rsidR="008E4745" w:rsidRPr="00B05572" w:rsidRDefault="008E4745" w:rsidP="007D204A">
      <w:pPr>
        <w:pStyle w:val="RIDLHE"/>
        <w:ind w:left="720"/>
      </w:pPr>
      <w:r w:rsidRPr="00B05572">
        <w:t xml:space="preserve">We shouldn't be monetising knowledge at all. You pay a subscription for your year of university. </w:t>
      </w:r>
      <w:r w:rsidR="73F4A787" w:rsidRPr="00B05572">
        <w:t>You</w:t>
      </w:r>
      <w:r w:rsidRPr="00B05572" w:rsidDel="00406062">
        <w:t xml:space="preserve"> </w:t>
      </w:r>
      <w:r w:rsidR="00406062" w:rsidRPr="00B05572">
        <w:t xml:space="preserve">pay </w:t>
      </w:r>
      <w:r w:rsidRPr="00B05572">
        <w:t xml:space="preserve">for your </w:t>
      </w:r>
      <w:proofErr w:type="gramStart"/>
      <w:r w:rsidRPr="00B05572">
        <w:t>books</w:t>
      </w:r>
      <w:proofErr w:type="gramEnd"/>
      <w:r w:rsidRPr="00B05572">
        <w:t xml:space="preserve"> and the rest is free. (Interview 8)</w:t>
      </w:r>
    </w:p>
    <w:p w14:paraId="292CC3E4" w14:textId="7F919E4E" w:rsidR="000468CE" w:rsidRPr="00B05572" w:rsidRDefault="603DCACF" w:rsidP="007D204A">
      <w:pPr>
        <w:pStyle w:val="RIDLHE"/>
      </w:pPr>
      <w:r w:rsidRPr="00B05572">
        <w:t xml:space="preserve">For many </w:t>
      </w:r>
      <w:r w:rsidR="447BA15C" w:rsidRPr="00B05572">
        <w:t>participants</w:t>
      </w:r>
      <w:r w:rsidRPr="00B05572">
        <w:t xml:space="preserve"> the idea of sharing resources </w:t>
      </w:r>
      <w:r w:rsidR="6E5E33F6" w:rsidRPr="00B05572">
        <w:t>le</w:t>
      </w:r>
      <w:r w:rsidR="733752DC" w:rsidRPr="00B05572">
        <w:t>a</w:t>
      </w:r>
      <w:r w:rsidR="6E5E33F6" w:rsidRPr="00B05572">
        <w:t>d</w:t>
      </w:r>
      <w:r w:rsidR="38FA8AA8" w:rsidRPr="00B05572">
        <w:t>s</w:t>
      </w:r>
      <w:r w:rsidRPr="00B05572">
        <w:t xml:space="preserve"> to improvements and better outcomes for all</w:t>
      </w:r>
      <w:r w:rsidR="663C94E3" w:rsidRPr="00B05572">
        <w:t>;</w:t>
      </w:r>
      <w:r w:rsidRPr="00B05572">
        <w:t xml:space="preserve"> however</w:t>
      </w:r>
      <w:r w:rsidR="6998144E" w:rsidRPr="00B05572">
        <w:t>,</w:t>
      </w:r>
      <w:r w:rsidRPr="00B05572">
        <w:t xml:space="preserve"> one </w:t>
      </w:r>
      <w:r w:rsidR="02A827F4" w:rsidRPr="00B05572">
        <w:t>participant</w:t>
      </w:r>
      <w:r w:rsidRPr="00B05572">
        <w:t xml:space="preserve"> said </w:t>
      </w:r>
      <w:r w:rsidR="4602E2E8" w:rsidRPr="00B05572">
        <w:t>OEP</w:t>
      </w:r>
      <w:r w:rsidRPr="00B05572">
        <w:t xml:space="preserve"> was</w:t>
      </w:r>
      <w:r w:rsidR="4602E2E8" w:rsidRPr="00B05572">
        <w:t>:</w:t>
      </w:r>
    </w:p>
    <w:p w14:paraId="72245C5F" w14:textId="26A60DFB" w:rsidR="0086278D" w:rsidRPr="00B05572" w:rsidRDefault="00F46A96" w:rsidP="007D204A">
      <w:pPr>
        <w:pStyle w:val="RIDLHE"/>
        <w:ind w:left="720"/>
      </w:pPr>
      <w:r w:rsidRPr="00B05572">
        <w:t>…</w:t>
      </w:r>
      <w:r w:rsidR="0086278D" w:rsidRPr="00B05572">
        <w:t xml:space="preserve">being able to go online or speak to colleagues and get information from them about what they do and be able to use that. To help me do other things without worrying about </w:t>
      </w:r>
      <w:proofErr w:type="gramStart"/>
      <w:r w:rsidR="0086278D" w:rsidRPr="00B05572">
        <w:t>whether or not</w:t>
      </w:r>
      <w:proofErr w:type="gramEnd"/>
      <w:r w:rsidR="0086278D" w:rsidRPr="00B05572">
        <w:t xml:space="preserve"> I'm stepping on somebody's toes or going to get into trouble for, you know, using somebody else's ideas.</w:t>
      </w:r>
      <w:r w:rsidR="43489BEF" w:rsidRPr="00B05572">
        <w:t> (Interview 9)</w:t>
      </w:r>
    </w:p>
    <w:p w14:paraId="312A33E5" w14:textId="6C56778F" w:rsidR="0086278D" w:rsidRPr="00B05572" w:rsidRDefault="00F40C7E" w:rsidP="007D204A">
      <w:pPr>
        <w:pStyle w:val="RIDLHE"/>
      </w:pPr>
      <w:r w:rsidRPr="00B05572">
        <w:t xml:space="preserve">The same </w:t>
      </w:r>
      <w:r w:rsidR="2497A690" w:rsidRPr="00B05572">
        <w:t>participant also</w:t>
      </w:r>
      <w:r w:rsidR="00753E3C" w:rsidRPr="00B05572">
        <w:t xml:space="preserve"> spoke of how they wanted to be more open, but felt that was not something their institution permitted:</w:t>
      </w:r>
    </w:p>
    <w:p w14:paraId="6137CEA8" w14:textId="7A8888A8" w:rsidR="00753E3C" w:rsidRPr="00B05572" w:rsidRDefault="628EA1D5" w:rsidP="007D204A">
      <w:pPr>
        <w:pStyle w:val="RIDLHE"/>
        <w:ind w:left="720"/>
        <w:rPr>
          <w:color w:val="000000"/>
          <w:shd w:val="clear" w:color="auto" w:fill="FFFFFF"/>
        </w:rPr>
      </w:pPr>
      <w:r w:rsidRPr="00B05572">
        <w:t>I mean, I personally I would like to be very open in my teaching. </w:t>
      </w:r>
      <w:r w:rsidR="5DCD5A83" w:rsidRPr="00B05572">
        <w:t>[...]</w:t>
      </w:r>
      <w:r w:rsidR="00753E3C" w:rsidRPr="00B05572">
        <w:t xml:space="preserve"> Unfortunately, because of the course that I teach on, that's not something that is generally allowed. So, they're very </w:t>
      </w:r>
      <w:r w:rsidR="00072FD9" w:rsidRPr="00B05572">
        <w:t>p</w:t>
      </w:r>
      <w:r w:rsidR="00753E3C" w:rsidRPr="00B05572">
        <w:t>rotective of the content of the course. Because of competition with other providers.</w:t>
      </w:r>
      <w:r w:rsidRPr="00B05572">
        <w:t> </w:t>
      </w:r>
      <w:r w:rsidR="00753E3C" w:rsidRPr="00B05572">
        <w:t>(Interview 9)</w:t>
      </w:r>
    </w:p>
    <w:p w14:paraId="380A6243" w14:textId="09FB41AF" w:rsidR="001B6F13" w:rsidRPr="00B05572" w:rsidRDefault="00072FD9" w:rsidP="007D204A">
      <w:pPr>
        <w:pStyle w:val="RIDLHE"/>
      </w:pPr>
      <w:r w:rsidRPr="00B05572">
        <w:t>Another</w:t>
      </w:r>
      <w:r w:rsidR="00357823" w:rsidRPr="00B05572">
        <w:t xml:space="preserve"> </w:t>
      </w:r>
      <w:r w:rsidR="107E1731" w:rsidRPr="00B05572">
        <w:t>participant</w:t>
      </w:r>
      <w:r w:rsidR="00357823" w:rsidRPr="00B05572" w:rsidDel="009C0D84">
        <w:t xml:space="preserve"> </w:t>
      </w:r>
      <w:r w:rsidR="009C0D84" w:rsidRPr="00B05572">
        <w:t xml:space="preserve">felt </w:t>
      </w:r>
      <w:r w:rsidR="00357823" w:rsidRPr="00B05572">
        <w:t xml:space="preserve">what motivated people </w:t>
      </w:r>
      <w:r w:rsidR="009C0D84" w:rsidRPr="00B05572">
        <w:t xml:space="preserve">working </w:t>
      </w:r>
      <w:r w:rsidR="00357823" w:rsidRPr="00B05572">
        <w:t xml:space="preserve">in higher education </w:t>
      </w:r>
      <w:r w:rsidR="1884E22F" w:rsidRPr="00B05572">
        <w:t>was</w:t>
      </w:r>
      <w:r w:rsidR="00357823" w:rsidRPr="00B05572">
        <w:t xml:space="preserve"> different</w:t>
      </w:r>
      <w:r w:rsidR="3FAE3D76" w:rsidRPr="00B05572">
        <w:t xml:space="preserve"> to those in other sectors, such as business</w:t>
      </w:r>
      <w:r w:rsidR="00357823" w:rsidRPr="00B05572">
        <w:t>:</w:t>
      </w:r>
    </w:p>
    <w:p w14:paraId="0E9A5450" w14:textId="195FF1E3" w:rsidR="403D8212" w:rsidRPr="00B05572" w:rsidRDefault="1184D78B" w:rsidP="007D204A">
      <w:pPr>
        <w:pStyle w:val="RIDLHE"/>
        <w:ind w:left="720"/>
      </w:pPr>
      <w:r w:rsidRPr="00B05572">
        <w:t xml:space="preserve">That kind of thing thrills me. It's this idea that you don't need the monetary aspect. People create incredible things, even if they're not paid to create them. People still create. </w:t>
      </w:r>
      <w:proofErr w:type="spellStart"/>
      <w:r w:rsidRPr="00B05572">
        <w:t>Ohh</w:t>
      </w:r>
      <w:proofErr w:type="spellEnd"/>
      <w:r w:rsidRPr="00B05572">
        <w:t>. People still write. People still do whatever. Make music, even if they're not being paid. (Interview 8)</w:t>
      </w:r>
    </w:p>
    <w:p w14:paraId="226DE4A8" w14:textId="0D5E533F" w:rsidR="403D8212" w:rsidRPr="00B05572" w:rsidRDefault="7CBCADD4" w:rsidP="007D204A">
      <w:pPr>
        <w:pStyle w:val="RIDLHE"/>
      </w:pPr>
      <w:r w:rsidRPr="00B05572">
        <w:t xml:space="preserve">Reflecting on the value of taking the EDM122 module, several participants </w:t>
      </w:r>
      <w:r w:rsidR="218A7E8B" w:rsidRPr="00B05572">
        <w:t>commented about</w:t>
      </w:r>
      <w:r w:rsidRPr="00B05572">
        <w:t xml:space="preserve"> how they had originally thought open practice was about research</w:t>
      </w:r>
      <w:r w:rsidR="00BD628E" w:rsidRPr="00B05572">
        <w:t xml:space="preserve"> outputs</w:t>
      </w:r>
      <w:r w:rsidR="298E0E59" w:rsidRPr="00B05572">
        <w:t>, but the module had changed that perception:</w:t>
      </w:r>
    </w:p>
    <w:p w14:paraId="0A7603BD" w14:textId="1E39D31C" w:rsidR="403D8212" w:rsidRPr="00B05572" w:rsidRDefault="289BF070" w:rsidP="007D204A">
      <w:pPr>
        <w:pStyle w:val="RIDLHE"/>
        <w:ind w:left="720"/>
      </w:pPr>
      <w:r w:rsidRPr="00B05572">
        <w:t xml:space="preserve">Before I came on the module, I thought of it very much in an academic scholarship way. </w:t>
      </w:r>
      <w:proofErr w:type="gramStart"/>
      <w:r w:rsidRPr="00B05572">
        <w:t>So</w:t>
      </w:r>
      <w:proofErr w:type="gramEnd"/>
      <w:r w:rsidRPr="00B05572">
        <w:t xml:space="preserve"> I thought open means Open Access. [...] publications that are freely available for anyone to utilise and download. (Interview 2)</w:t>
      </w:r>
    </w:p>
    <w:p w14:paraId="315274EE" w14:textId="7A0209D1" w:rsidR="403D8212" w:rsidRPr="00B05572" w:rsidRDefault="7CBCADD4" w:rsidP="007D204A">
      <w:pPr>
        <w:pStyle w:val="RIDLHE"/>
        <w:ind w:left="720"/>
      </w:pPr>
      <w:proofErr w:type="spellStart"/>
      <w:r w:rsidRPr="00B05572">
        <w:t>Ohh</w:t>
      </w:r>
      <w:proofErr w:type="spellEnd"/>
      <w:r w:rsidRPr="00B05572">
        <w:t xml:space="preserve">, it's changed. Yeah, it's changed a lot when you initially said Open Access, I wasn't entirely sure what that meant, and then I was like </w:t>
      </w:r>
      <w:proofErr w:type="spellStart"/>
      <w:r w:rsidRPr="00B05572">
        <w:t>ohh</w:t>
      </w:r>
      <w:proofErr w:type="spellEnd"/>
      <w:r w:rsidRPr="00B05572">
        <w:t xml:space="preserve"> yeah, it's when I'm looking up stuff and I can't quite get there because I'm hitting that paywall. I didn't even know that term existed. I just knew that I hit a I hit a screen that said you </w:t>
      </w:r>
      <w:proofErr w:type="gramStart"/>
      <w:r w:rsidRPr="00B05572">
        <w:t>have to</w:t>
      </w:r>
      <w:proofErr w:type="gramEnd"/>
      <w:r w:rsidRPr="00B05572">
        <w:t xml:space="preserve"> pay to access this. (Interview 12)</w:t>
      </w:r>
    </w:p>
    <w:p w14:paraId="434266A5" w14:textId="1F7E1091" w:rsidR="403D8212" w:rsidRPr="00B05572" w:rsidRDefault="62C8F4D2" w:rsidP="007D204A">
      <w:pPr>
        <w:pStyle w:val="RIDLHE"/>
      </w:pPr>
      <w:r w:rsidRPr="00B05572">
        <w:lastRenderedPageBreak/>
        <w:t>Participating in the module seemed to have a</w:t>
      </w:r>
      <w:r w:rsidR="1F512703" w:rsidRPr="00B05572">
        <w:t xml:space="preserve"> </w:t>
      </w:r>
      <w:r w:rsidR="3929FA6D" w:rsidRPr="00B05572">
        <w:t>significant impac</w:t>
      </w:r>
      <w:r w:rsidR="1297FA67" w:rsidRPr="00B05572">
        <w:t xml:space="preserve">t </w:t>
      </w:r>
      <w:r w:rsidR="074C5411" w:rsidRPr="00B05572">
        <w:t xml:space="preserve">on </w:t>
      </w:r>
      <w:r w:rsidR="1297FA67" w:rsidRPr="00B05572">
        <w:t xml:space="preserve">some participants, </w:t>
      </w:r>
      <w:r w:rsidR="7F892A20" w:rsidRPr="00B05572">
        <w:t xml:space="preserve">and </w:t>
      </w:r>
      <w:r w:rsidR="610DDDF0" w:rsidRPr="00B05572">
        <w:t>learning</w:t>
      </w:r>
      <w:r w:rsidR="2D0FA111" w:rsidRPr="00B05572">
        <w:t xml:space="preserve"> about </w:t>
      </w:r>
      <w:r w:rsidR="2D5DF480" w:rsidRPr="00B05572">
        <w:t>OEP</w:t>
      </w:r>
      <w:r w:rsidR="2D0FA111" w:rsidRPr="00B05572">
        <w:t xml:space="preserve"> </w:t>
      </w:r>
      <w:r w:rsidR="09FE0C84" w:rsidRPr="00B05572">
        <w:t>was transformational</w:t>
      </w:r>
      <w:r w:rsidR="7EDEE37D" w:rsidRPr="00B05572">
        <w:t xml:space="preserve"> and</w:t>
      </w:r>
      <w:r w:rsidR="409E0835" w:rsidRPr="00B05572">
        <w:t xml:space="preserve"> might be</w:t>
      </w:r>
      <w:r w:rsidR="7EDEE37D" w:rsidRPr="00B05572">
        <w:t xml:space="preserve"> likened to a threshold concept. The module </w:t>
      </w:r>
      <w:r w:rsidR="1D0B6664" w:rsidRPr="00B05572">
        <w:t xml:space="preserve">also </w:t>
      </w:r>
      <w:r w:rsidR="7EDEE37D" w:rsidRPr="00B05572">
        <w:t>helped to</w:t>
      </w:r>
      <w:r w:rsidR="768AE7B9" w:rsidRPr="00B05572">
        <w:t xml:space="preserve"> </w:t>
      </w:r>
      <w:r w:rsidR="09FE0C84" w:rsidRPr="00B05572">
        <w:t xml:space="preserve">raise their awareness of </w:t>
      </w:r>
      <w:r w:rsidR="10ACD3D9" w:rsidRPr="00B05572">
        <w:t xml:space="preserve">issues such as copyright and </w:t>
      </w:r>
      <w:r w:rsidR="0E034FEC" w:rsidRPr="00B05572">
        <w:t>licensing</w:t>
      </w:r>
      <w:r w:rsidR="007C21CF" w:rsidRPr="00B05572">
        <w:t>:</w:t>
      </w:r>
    </w:p>
    <w:p w14:paraId="1242B103" w14:textId="76C596FB" w:rsidR="00763B0A" w:rsidRPr="00B05572" w:rsidRDefault="00E87D54" w:rsidP="007D204A">
      <w:pPr>
        <w:pStyle w:val="RIDLHE"/>
        <w:ind w:left="720"/>
        <w:rPr>
          <w:color w:val="000000"/>
          <w:shd w:val="clear" w:color="auto" w:fill="FFFFFF"/>
        </w:rPr>
      </w:pPr>
      <w:r w:rsidRPr="00B05572">
        <w:t>X’s</w:t>
      </w:r>
      <w:r w:rsidR="00E27429" w:rsidRPr="00B05572">
        <w:t xml:space="preserve"> </w:t>
      </w:r>
      <w:r w:rsidR="00A054C2" w:rsidRPr="00B05572">
        <w:t>[</w:t>
      </w:r>
      <w:r w:rsidR="00E27429" w:rsidRPr="00B05572">
        <w:t xml:space="preserve">the </w:t>
      </w:r>
      <w:r w:rsidR="00A054C2" w:rsidRPr="00B05572">
        <w:t>lecturer]</w:t>
      </w:r>
      <w:r w:rsidRPr="00B05572">
        <w:t xml:space="preserve"> bit about copyright. That's for me. It was like, OK, I need to up my game on this. And that was very helpful. I find it quite a daunting area. (</w:t>
      </w:r>
      <w:r w:rsidR="0082056C" w:rsidRPr="00B05572">
        <w:rPr>
          <w:color w:val="000000"/>
          <w:shd w:val="clear" w:color="auto" w:fill="FFFFFF"/>
        </w:rPr>
        <w:t>I</w:t>
      </w:r>
      <w:r w:rsidRPr="00B05572">
        <w:rPr>
          <w:color w:val="000000"/>
          <w:shd w:val="clear" w:color="auto" w:fill="FFFFFF"/>
        </w:rPr>
        <w:t>nterview 6)</w:t>
      </w:r>
    </w:p>
    <w:p w14:paraId="2810CB57" w14:textId="10890C90" w:rsidR="00E512E6" w:rsidRPr="00B05572" w:rsidRDefault="00E512E6" w:rsidP="007D204A">
      <w:pPr>
        <w:pStyle w:val="RIDLHE"/>
        <w:ind w:left="720"/>
      </w:pPr>
      <w:r w:rsidRPr="00B05572">
        <w:t>Well, watching that Paywall movie was great</w:t>
      </w:r>
      <w:r w:rsidR="65F9ADDF" w:rsidRPr="00B05572">
        <w:t xml:space="preserve"> </w:t>
      </w:r>
      <w:r w:rsidR="007F6AA5" w:rsidRPr="00B05572">
        <w:t>[...] I</w:t>
      </w:r>
      <w:r w:rsidRPr="00B05572">
        <w:t xml:space="preserve"> said that's why we haven't managed to get through... I know since my pre</w:t>
      </w:r>
      <w:r w:rsidR="00C25E2B" w:rsidRPr="00B05572">
        <w:t>-</w:t>
      </w:r>
      <w:r w:rsidRPr="00B05572">
        <w:t xml:space="preserve">registration you would look for articles and things like that and then you would come and </w:t>
      </w:r>
      <w:proofErr w:type="spellStart"/>
      <w:r w:rsidRPr="00B05572">
        <w:t>ohh</w:t>
      </w:r>
      <w:proofErr w:type="spellEnd"/>
      <w:r w:rsidRPr="00B05572">
        <w:t xml:space="preserve"> you can't access this or you. I never knew what that was about. (Interview 10)</w:t>
      </w:r>
    </w:p>
    <w:p w14:paraId="1FC81EA9" w14:textId="18C786E1" w:rsidR="009F6B28" w:rsidRPr="00B05572" w:rsidRDefault="4F89CEEE" w:rsidP="007D204A">
      <w:pPr>
        <w:pStyle w:val="RIDLHE"/>
      </w:pPr>
      <w:r w:rsidRPr="00B05572">
        <w:t xml:space="preserve">Some </w:t>
      </w:r>
      <w:r w:rsidR="60004A3D" w:rsidRPr="00B05572">
        <w:t>participants</w:t>
      </w:r>
      <w:r w:rsidR="009F6B28" w:rsidRPr="00B05572">
        <w:t xml:space="preserve"> </w:t>
      </w:r>
      <w:r w:rsidR="0039355B" w:rsidRPr="00B05572">
        <w:t xml:space="preserve">noted </w:t>
      </w:r>
      <w:r w:rsidR="0056603E" w:rsidRPr="00B05572">
        <w:t xml:space="preserve">how </w:t>
      </w:r>
      <w:r w:rsidR="0039355B" w:rsidRPr="00B05572">
        <w:t>their</w:t>
      </w:r>
      <w:r w:rsidR="0056603E" w:rsidRPr="00B05572">
        <w:t xml:space="preserve"> own </w:t>
      </w:r>
      <w:r w:rsidR="3D0175C0" w:rsidRPr="00B05572">
        <w:t xml:space="preserve">academic </w:t>
      </w:r>
      <w:r w:rsidR="0056603E" w:rsidRPr="00B05572">
        <w:t xml:space="preserve">practices </w:t>
      </w:r>
      <w:r w:rsidR="0039355B" w:rsidRPr="00B05572">
        <w:t>had changed since being on the module:</w:t>
      </w:r>
    </w:p>
    <w:p w14:paraId="7CE409AD" w14:textId="31B2BE86" w:rsidR="0039355B" w:rsidRPr="00B05572" w:rsidRDefault="008F4B65" w:rsidP="007D204A">
      <w:pPr>
        <w:pStyle w:val="RIDLHE"/>
        <w:ind w:left="720"/>
        <w:rPr>
          <w:color w:val="000000"/>
          <w:shd w:val="clear" w:color="auto" w:fill="FFFFFF"/>
        </w:rPr>
      </w:pPr>
      <w:r w:rsidRPr="00B05572">
        <w:t>…</w:t>
      </w:r>
      <w:r w:rsidR="0039355B" w:rsidRPr="00B05572">
        <w:rPr>
          <w:color w:val="000000"/>
          <w:shd w:val="clear" w:color="auto" w:fill="FFFFFF"/>
        </w:rPr>
        <w:t xml:space="preserve"> now I am conscious if there is any </w:t>
      </w:r>
      <w:r w:rsidR="004C6A39" w:rsidRPr="00B05572">
        <w:rPr>
          <w:color w:val="000000"/>
          <w:shd w:val="clear" w:color="auto" w:fill="FFFFFF"/>
        </w:rPr>
        <w:t>C</w:t>
      </w:r>
      <w:r w:rsidR="0039355B" w:rsidRPr="00B05572">
        <w:rPr>
          <w:color w:val="000000"/>
          <w:shd w:val="clear" w:color="auto" w:fill="FFFFFF"/>
        </w:rPr>
        <w:t xml:space="preserve">reative </w:t>
      </w:r>
      <w:r w:rsidR="004C6A39" w:rsidRPr="00B05572">
        <w:rPr>
          <w:color w:val="000000"/>
          <w:shd w:val="clear" w:color="auto" w:fill="FFFFFF"/>
        </w:rPr>
        <w:t>C</w:t>
      </w:r>
      <w:r w:rsidR="0039355B" w:rsidRPr="00B05572">
        <w:rPr>
          <w:color w:val="000000"/>
          <w:shd w:val="clear" w:color="auto" w:fill="FFFFFF"/>
        </w:rPr>
        <w:t>ommon</w:t>
      </w:r>
      <w:r w:rsidR="004C6A39" w:rsidRPr="00B05572">
        <w:rPr>
          <w:color w:val="000000"/>
          <w:shd w:val="clear" w:color="auto" w:fill="FFFFFF"/>
        </w:rPr>
        <w:t>s</w:t>
      </w:r>
      <w:r w:rsidR="0039355B" w:rsidRPr="00B05572">
        <w:rPr>
          <w:color w:val="000000"/>
          <w:shd w:val="clear" w:color="auto" w:fill="FFFFFF"/>
        </w:rPr>
        <w:t xml:space="preserve"> sign there. I look at what it is and what I'm allowed to do with that material before I </w:t>
      </w:r>
      <w:r w:rsidR="22EEAEDB" w:rsidRPr="00B05572">
        <w:rPr>
          <w:color w:val="000000"/>
          <w:shd w:val="clear" w:color="auto" w:fill="FFFFFF"/>
        </w:rPr>
        <w:t>w</w:t>
      </w:r>
      <w:r w:rsidR="0039355B" w:rsidRPr="00B05572">
        <w:rPr>
          <w:color w:val="000000"/>
          <w:shd w:val="clear" w:color="auto" w:fill="FFFFFF"/>
        </w:rPr>
        <w:t xml:space="preserve">ould </w:t>
      </w:r>
      <w:proofErr w:type="gramStart"/>
      <w:r w:rsidR="0039355B" w:rsidRPr="00B05572">
        <w:rPr>
          <w:color w:val="000000"/>
          <w:shd w:val="clear" w:color="auto" w:fill="FFFFFF"/>
        </w:rPr>
        <w:t>actually act</w:t>
      </w:r>
      <w:proofErr w:type="gramEnd"/>
      <w:r w:rsidR="0039355B" w:rsidRPr="00B05572">
        <w:rPr>
          <w:color w:val="000000"/>
          <w:shd w:val="clear" w:color="auto" w:fill="FFFFFF"/>
        </w:rPr>
        <w:t>, access it and distribute it. (Interview 10)</w:t>
      </w:r>
    </w:p>
    <w:p w14:paraId="0B457B39" w14:textId="3143E250" w:rsidR="00037CD5" w:rsidRPr="00B05572" w:rsidRDefault="00037CD5" w:rsidP="007D204A">
      <w:pPr>
        <w:pStyle w:val="RIDLHE"/>
        <w:ind w:left="720"/>
        <w:rPr>
          <w:color w:val="000000"/>
          <w:shd w:val="clear" w:color="auto" w:fill="FFFFFF"/>
        </w:rPr>
      </w:pPr>
      <w:r w:rsidRPr="00B05572">
        <w:t xml:space="preserve">I'm setting up this new module and </w:t>
      </w:r>
      <w:proofErr w:type="gramStart"/>
      <w:r w:rsidRPr="00B05572">
        <w:t>actually looking</w:t>
      </w:r>
      <w:proofErr w:type="gramEnd"/>
      <w:r w:rsidRPr="00B05572">
        <w:t xml:space="preserve"> for Open Access articles</w:t>
      </w:r>
      <w:r w:rsidR="00113328" w:rsidRPr="00B05572">
        <w:t xml:space="preserve">. </w:t>
      </w:r>
      <w:r w:rsidRPr="00B05572">
        <w:rPr>
          <w:color w:val="000000"/>
          <w:shd w:val="clear" w:color="auto" w:fill="FFFFFF"/>
        </w:rPr>
        <w:t>(Interview 12)</w:t>
      </w:r>
    </w:p>
    <w:p w14:paraId="3D584F35" w14:textId="1007162C" w:rsidR="009113BC" w:rsidRPr="00B05572" w:rsidRDefault="213854AD" w:rsidP="007D204A">
      <w:pPr>
        <w:pStyle w:val="RIDLHE"/>
        <w:ind w:left="720"/>
        <w:rPr>
          <w:color w:val="000000"/>
          <w:shd w:val="clear" w:color="auto" w:fill="FFFFFF"/>
        </w:rPr>
      </w:pPr>
      <w:r w:rsidRPr="00B05572">
        <w:t>...</w:t>
      </w:r>
      <w:r w:rsidR="74B37F1B" w:rsidRPr="00B05572">
        <w:t xml:space="preserve"> for me it's </w:t>
      </w:r>
      <w:r w:rsidR="1F55C5C9" w:rsidRPr="00B05572">
        <w:t>...t</w:t>
      </w:r>
      <w:r w:rsidR="74B37F1B" w:rsidRPr="00B05572">
        <w:t xml:space="preserve">he idea that </w:t>
      </w:r>
      <w:r w:rsidR="009113BC" w:rsidRPr="00B05572">
        <w:t xml:space="preserve">if you create stuff, you </w:t>
      </w:r>
      <w:r w:rsidR="00DD6883" w:rsidRPr="00B05572">
        <w:t xml:space="preserve">should </w:t>
      </w:r>
      <w:r w:rsidR="009113BC" w:rsidRPr="00B05572">
        <w:t>hopefully share it. And then also you can use stuff that other people have used. So very much thinking about if somebody else's already created something</w:t>
      </w:r>
      <w:r w:rsidR="004A1CB9" w:rsidRPr="00B05572">
        <w:t xml:space="preserve"> </w:t>
      </w:r>
      <w:r w:rsidR="009113BC" w:rsidRPr="00B05572">
        <w:t>I don't have to go for and make it myself, but I might be able to take it and adapt it</w:t>
      </w:r>
      <w:r w:rsidR="00113328" w:rsidRPr="00B05572">
        <w:t>.</w:t>
      </w:r>
      <w:r w:rsidR="009113BC" w:rsidRPr="00B05572">
        <w:t xml:space="preserve"> </w:t>
      </w:r>
      <w:r w:rsidR="009113BC" w:rsidRPr="00B05572">
        <w:rPr>
          <w:color w:val="000000"/>
          <w:shd w:val="clear" w:color="auto" w:fill="FFFFFF"/>
        </w:rPr>
        <w:t>(Interview 13)</w:t>
      </w:r>
    </w:p>
    <w:p w14:paraId="74158588" w14:textId="7FCF93C5" w:rsidR="00FD363D" w:rsidRPr="00B05572" w:rsidRDefault="00FD363D" w:rsidP="007D204A">
      <w:pPr>
        <w:pStyle w:val="RIDLHE"/>
      </w:pPr>
      <w:r w:rsidRPr="00B05572">
        <w:t>Another said</w:t>
      </w:r>
      <w:r w:rsidR="007A761A" w:rsidRPr="00B05572">
        <w:t xml:space="preserve"> the module changed their understanding of openness</w:t>
      </w:r>
      <w:r w:rsidRPr="00B05572">
        <w:t>:</w:t>
      </w:r>
    </w:p>
    <w:p w14:paraId="3C99955C" w14:textId="3AEC7E6F" w:rsidR="00FD363D" w:rsidRPr="00B05572" w:rsidRDefault="00FD363D" w:rsidP="007D204A">
      <w:pPr>
        <w:pStyle w:val="RIDLHE"/>
        <w:ind w:left="720"/>
        <w:rPr>
          <w:color w:val="000000"/>
          <w:shd w:val="clear" w:color="auto" w:fill="FFFFFF"/>
        </w:rPr>
      </w:pPr>
      <w:r w:rsidRPr="00B05572">
        <w:t>And now</w:t>
      </w:r>
      <w:r w:rsidR="004C6A39" w:rsidRPr="00B05572">
        <w:t xml:space="preserve">, </w:t>
      </w:r>
      <w:r w:rsidRPr="00B05572">
        <w:t xml:space="preserve">since being on the module, I think open is a much more holistic concept, is not just about having access </w:t>
      </w:r>
      <w:r w:rsidR="00246E62" w:rsidRPr="00B05572">
        <w:t>…</w:t>
      </w:r>
      <w:r w:rsidRPr="00B05572">
        <w:rPr>
          <w:color w:val="000000"/>
          <w:shd w:val="clear" w:color="auto" w:fill="FFFFFF"/>
        </w:rPr>
        <w:t xml:space="preserve"> It's about teaching people how to navigate that knowledge that is freely available</w:t>
      </w:r>
      <w:r w:rsidR="00FB00D3" w:rsidRPr="00B05572">
        <w:rPr>
          <w:color w:val="000000"/>
          <w:shd w:val="clear" w:color="auto" w:fill="FFFFFF"/>
        </w:rPr>
        <w:t>…</w:t>
      </w:r>
      <w:r w:rsidRPr="00B05572">
        <w:rPr>
          <w:color w:val="000000"/>
          <w:shd w:val="clear" w:color="auto" w:fill="FFFFFF"/>
        </w:rPr>
        <w:t xml:space="preserve"> And I think that's what that module really helped me get my head around is that open learning</w:t>
      </w:r>
      <w:r w:rsidR="4C9F607C" w:rsidRPr="00B05572">
        <w:rPr>
          <w:color w:val="000000"/>
          <w:shd w:val="clear" w:color="auto" w:fill="FFFFFF"/>
        </w:rPr>
        <w:t>,</w:t>
      </w:r>
      <w:r w:rsidRPr="00B05572">
        <w:rPr>
          <w:color w:val="000000"/>
          <w:shd w:val="clear" w:color="auto" w:fill="FFFFFF"/>
        </w:rPr>
        <w:t xml:space="preserve"> open practi</w:t>
      </w:r>
      <w:r w:rsidR="00CD57B5" w:rsidRPr="00B05572">
        <w:rPr>
          <w:color w:val="000000"/>
          <w:shd w:val="clear" w:color="auto" w:fill="FFFFFF"/>
        </w:rPr>
        <w:t>c</w:t>
      </w:r>
      <w:r w:rsidRPr="00B05572">
        <w:rPr>
          <w:color w:val="000000"/>
          <w:shd w:val="clear" w:color="auto" w:fill="FFFFFF"/>
        </w:rPr>
        <w:t>e incorporates quite a big skills element. You know, it's not just about Open Access to knowledge. (Interview 2)</w:t>
      </w:r>
    </w:p>
    <w:p w14:paraId="7F5B7D22" w14:textId="011A1AA4" w:rsidR="00BC0797" w:rsidRPr="00B05572" w:rsidRDefault="00BC0797" w:rsidP="007D204A">
      <w:pPr>
        <w:pStyle w:val="RIDLHE"/>
      </w:pPr>
      <w:r w:rsidRPr="00B05572">
        <w:t>And finally</w:t>
      </w:r>
      <w:r w:rsidR="1FCEFED8" w:rsidRPr="00B05572">
        <w:t>,</w:t>
      </w:r>
      <w:r w:rsidRPr="00B05572">
        <w:t xml:space="preserve"> one </w:t>
      </w:r>
      <w:r w:rsidR="0F99E9D4" w:rsidRPr="00B05572">
        <w:t>participant</w:t>
      </w:r>
      <w:r w:rsidRPr="00B05572">
        <w:t xml:space="preserve"> reflected on what they had learnt</w:t>
      </w:r>
      <w:r w:rsidR="00985650" w:rsidRPr="00B05572">
        <w:t xml:space="preserve">, both for themselves and </w:t>
      </w:r>
      <w:r w:rsidR="003B2F54" w:rsidRPr="00B05572">
        <w:t>about education more broadly</w:t>
      </w:r>
      <w:r w:rsidRPr="00B05572">
        <w:t>:</w:t>
      </w:r>
    </w:p>
    <w:p w14:paraId="61A1D38E" w14:textId="17D753ED" w:rsidR="4CB4026A" w:rsidRDefault="1A4B23C2" w:rsidP="007D204A">
      <w:pPr>
        <w:pStyle w:val="RIDLHE"/>
        <w:ind w:left="720"/>
      </w:pPr>
      <w:r w:rsidRPr="00B05572">
        <w:t xml:space="preserve">I think I've got a lot of learning ahead of me. I think with open practice I've got </w:t>
      </w:r>
      <w:r w:rsidR="46FAA50F" w:rsidRPr="00B05572">
        <w:t xml:space="preserve">a </w:t>
      </w:r>
      <w:r w:rsidRPr="00B05572">
        <w:t>far better understanding of how it impacts on me as an individual, how it impacts on education. (</w:t>
      </w:r>
      <w:r w:rsidR="6F57D882" w:rsidRPr="00B05572">
        <w:t>I</w:t>
      </w:r>
      <w:r w:rsidRPr="00B05572">
        <w:t>nterview 12)</w:t>
      </w:r>
    </w:p>
    <w:p w14:paraId="774A6F51" w14:textId="77777777" w:rsidR="007D204A" w:rsidRPr="00B05572" w:rsidRDefault="007D204A" w:rsidP="007D204A">
      <w:pPr>
        <w:pStyle w:val="RIDLHE"/>
        <w:ind w:left="720"/>
        <w:rPr>
          <w:color w:val="000000"/>
          <w:shd w:val="clear" w:color="auto" w:fill="FFFFFF"/>
        </w:rPr>
      </w:pPr>
    </w:p>
    <w:p w14:paraId="279AF873" w14:textId="540A7A19" w:rsidR="004D1E81" w:rsidRPr="00B05572" w:rsidRDefault="004D1E81" w:rsidP="007D204A">
      <w:pPr>
        <w:pStyle w:val="RIDLHEHeads"/>
      </w:pPr>
      <w:r w:rsidRPr="00B05572">
        <w:t>Discussion and conclusions</w:t>
      </w:r>
    </w:p>
    <w:p w14:paraId="669181D0" w14:textId="29AAF90D" w:rsidR="00C75334" w:rsidRPr="00B05572" w:rsidRDefault="2AF4D80D" w:rsidP="007D204A">
      <w:pPr>
        <w:pStyle w:val="RIDLHE"/>
      </w:pPr>
      <w:r w:rsidRPr="4D8AE0F3">
        <w:lastRenderedPageBreak/>
        <w:t xml:space="preserve">This research </w:t>
      </w:r>
      <w:r w:rsidR="7B88DFA3" w:rsidRPr="4D8AE0F3">
        <w:t xml:space="preserve">provides an insight into the </w:t>
      </w:r>
      <w:r w:rsidR="6ECA81D2" w:rsidRPr="4D8AE0F3">
        <w:t xml:space="preserve">experiences </w:t>
      </w:r>
      <w:r w:rsidR="7B88DFA3" w:rsidRPr="4D8AE0F3">
        <w:t xml:space="preserve">of </w:t>
      </w:r>
      <w:r w:rsidR="76499B1F" w:rsidRPr="4D8AE0F3">
        <w:t>higher education</w:t>
      </w:r>
      <w:r w:rsidR="7B88DFA3" w:rsidRPr="4D8AE0F3">
        <w:t xml:space="preserve"> staff post-pandemic</w:t>
      </w:r>
      <w:r w:rsidR="4C62ABC8" w:rsidRPr="4D8AE0F3">
        <w:t xml:space="preserve">. </w:t>
      </w:r>
      <w:r w:rsidR="210ABD7E" w:rsidRPr="4D8AE0F3">
        <w:t xml:space="preserve">As many universities </w:t>
      </w:r>
      <w:r w:rsidR="70C1C83A" w:rsidRPr="4D8AE0F3">
        <w:t>cope</w:t>
      </w:r>
      <w:r w:rsidR="210ABD7E" w:rsidRPr="4D8AE0F3">
        <w:t xml:space="preserve"> with </w:t>
      </w:r>
      <w:r w:rsidR="0189D080" w:rsidRPr="4D8AE0F3">
        <w:t xml:space="preserve">increased financial pressures, </w:t>
      </w:r>
      <w:r w:rsidR="210ABD7E" w:rsidRPr="4D8AE0F3">
        <w:t>developing a clear pedagogic strategy, using technolog</w:t>
      </w:r>
      <w:r w:rsidR="19FBA48C" w:rsidRPr="4D8AE0F3">
        <w:t>y</w:t>
      </w:r>
      <w:r w:rsidR="210ABD7E" w:rsidRPr="4D8AE0F3">
        <w:t xml:space="preserve"> to create flexible </w:t>
      </w:r>
      <w:r w:rsidR="2A490B16" w:rsidRPr="4D8AE0F3">
        <w:t>routes to learning</w:t>
      </w:r>
      <w:r w:rsidR="210ABD7E" w:rsidRPr="4D8AE0F3">
        <w:t>, but also building student engagement</w:t>
      </w:r>
      <w:r w:rsidR="68EE8D3F" w:rsidRPr="4D8AE0F3">
        <w:t xml:space="preserve">, it is vital that we continue to invest </w:t>
      </w:r>
      <w:r w:rsidR="6C0F2830" w:rsidRPr="4D8AE0F3">
        <w:t>i</w:t>
      </w:r>
      <w:r w:rsidR="68EE8D3F" w:rsidRPr="4D8AE0F3">
        <w:t xml:space="preserve">n </w:t>
      </w:r>
      <w:r w:rsidR="6951E1D1" w:rsidRPr="4D8AE0F3">
        <w:t>supporting our</w:t>
      </w:r>
      <w:r w:rsidR="68EE8D3F" w:rsidRPr="4D8AE0F3">
        <w:t xml:space="preserve"> academic staff </w:t>
      </w:r>
      <w:r w:rsidR="772DBCE8" w:rsidRPr="4D8AE0F3">
        <w:t>to cope with</w:t>
      </w:r>
      <w:r w:rsidR="5EF9D77D" w:rsidRPr="4D8AE0F3">
        <w:t xml:space="preserve"> the</w:t>
      </w:r>
      <w:r w:rsidR="720C6472" w:rsidRPr="4D8AE0F3">
        <w:t>se</w:t>
      </w:r>
      <w:r w:rsidR="5EF9D77D" w:rsidRPr="4D8AE0F3">
        <w:t xml:space="preserve"> changes</w:t>
      </w:r>
      <w:r w:rsidR="68EE8D3F" w:rsidRPr="4D8AE0F3">
        <w:t>.</w:t>
      </w:r>
      <w:r w:rsidR="210ABD7E" w:rsidRPr="4D8AE0F3">
        <w:t xml:space="preserve"> </w:t>
      </w:r>
      <w:r w:rsidR="4DE9CEBC" w:rsidRPr="4D8AE0F3">
        <w:t xml:space="preserve">Our findings suggest </w:t>
      </w:r>
      <w:r w:rsidR="117473C8" w:rsidRPr="4D8AE0F3">
        <w:t>Weller’s (2011)</w:t>
      </w:r>
      <w:r w:rsidR="789644DE" w:rsidRPr="4D8AE0F3">
        <w:t xml:space="preserve"> concept</w:t>
      </w:r>
      <w:r w:rsidR="47FC32A6" w:rsidRPr="4D8AE0F3">
        <w:t xml:space="preserve"> is highly relevant in higher education today and a helpful way of framing academic practice.</w:t>
      </w:r>
      <w:r w:rsidR="3C6B3D8D" w:rsidRPr="4D8AE0F3">
        <w:t xml:space="preserve"> However, </w:t>
      </w:r>
      <w:r w:rsidR="3D1C62B4" w:rsidRPr="4D8AE0F3">
        <w:t>he</w:t>
      </w:r>
      <w:r w:rsidR="7406F238" w:rsidRPr="4D8AE0F3">
        <w:t xml:space="preserve"> expected</w:t>
      </w:r>
      <w:r w:rsidR="3C6B3D8D" w:rsidRPr="4D8AE0F3">
        <w:t xml:space="preserve"> technology </w:t>
      </w:r>
      <w:r w:rsidR="016EAFBA" w:rsidRPr="4D8AE0F3">
        <w:t xml:space="preserve">to </w:t>
      </w:r>
      <w:r w:rsidR="3C6B3D8D" w:rsidRPr="4D8AE0F3">
        <w:t>transform</w:t>
      </w:r>
      <w:r w:rsidR="3C6B3D8D" w:rsidRPr="4D8AE0F3">
        <w:rPr>
          <w:i/>
          <w:iCs/>
        </w:rPr>
        <w:t xml:space="preserve"> </w:t>
      </w:r>
      <w:r w:rsidR="3C6B3D8D" w:rsidRPr="4D8AE0F3">
        <w:t xml:space="preserve">scholarly practices, and while staff digital literacies </w:t>
      </w:r>
      <w:r w:rsidR="392AC11F" w:rsidRPr="4D8AE0F3">
        <w:t xml:space="preserve">clearly </w:t>
      </w:r>
      <w:r w:rsidR="3C6B3D8D" w:rsidRPr="4D8AE0F3">
        <w:t>improved during the pandemic</w:t>
      </w:r>
      <w:r w:rsidR="0C757565" w:rsidRPr="4D8AE0F3">
        <w:t xml:space="preserve">, </w:t>
      </w:r>
      <w:r w:rsidR="58D6D0A0" w:rsidRPr="4D8AE0F3">
        <w:t xml:space="preserve">we </w:t>
      </w:r>
      <w:r w:rsidR="65733429" w:rsidRPr="4D8AE0F3">
        <w:t>found some</w:t>
      </w:r>
      <w:r w:rsidR="4200DC2E" w:rsidRPr="4D8AE0F3">
        <w:t xml:space="preserve"> staff </w:t>
      </w:r>
      <w:r w:rsidR="7AB04D37" w:rsidRPr="4D8AE0F3">
        <w:t>remain</w:t>
      </w:r>
      <w:r w:rsidR="2991800D" w:rsidRPr="4D8AE0F3">
        <w:t xml:space="preserve"> </w:t>
      </w:r>
      <w:r w:rsidR="732D15D4" w:rsidRPr="4D8AE0F3">
        <w:t xml:space="preserve">reluctant </w:t>
      </w:r>
      <w:r w:rsidR="0C757565" w:rsidRPr="4D8AE0F3">
        <w:t>to adopt digital practices</w:t>
      </w:r>
      <w:r w:rsidR="4EEB56E0" w:rsidRPr="4D8AE0F3">
        <w:t>, lacking confidence</w:t>
      </w:r>
      <w:r w:rsidR="38CA7093" w:rsidRPr="4D8AE0F3">
        <w:t>.</w:t>
      </w:r>
      <w:r w:rsidR="6CBB9509" w:rsidRPr="4D8AE0F3">
        <w:t xml:space="preserve"> </w:t>
      </w:r>
      <w:r w:rsidR="4CE60A62" w:rsidRPr="4D8AE0F3">
        <w:t>M</w:t>
      </w:r>
      <w:r w:rsidR="4C9DB79A" w:rsidRPr="4D8AE0F3">
        <w:t xml:space="preserve">any viewed digital literacies </w:t>
      </w:r>
      <w:r w:rsidR="58D6D0A0" w:rsidRPr="4D8AE0F3">
        <w:t>as</w:t>
      </w:r>
      <w:r w:rsidR="4C9DB79A" w:rsidRPr="4D8AE0F3">
        <w:t xml:space="preserve"> functional </w:t>
      </w:r>
      <w:r w:rsidR="58D6D0A0" w:rsidRPr="4D8AE0F3">
        <w:t xml:space="preserve">skills </w:t>
      </w:r>
      <w:r w:rsidR="4C9DB79A" w:rsidRPr="4D8AE0F3">
        <w:t>and would develop their understanding of tools and technologies to perform specific tasks</w:t>
      </w:r>
      <w:r w:rsidR="1619A896" w:rsidRPr="4D8AE0F3">
        <w:t>, rather than take a more critical approach</w:t>
      </w:r>
      <w:r w:rsidR="4C9DB79A" w:rsidRPr="4D8AE0F3">
        <w:t>.</w:t>
      </w:r>
    </w:p>
    <w:p w14:paraId="69B47617" w14:textId="1F211FD9" w:rsidR="00C75334" w:rsidRPr="00B05572" w:rsidRDefault="7EB7BBF4" w:rsidP="007D204A">
      <w:pPr>
        <w:pStyle w:val="RIDLHE"/>
      </w:pPr>
      <w:r w:rsidRPr="4D8AE0F3">
        <w:t>The analysis revealed that there was a range of experiences amongst staff</w:t>
      </w:r>
      <w:r w:rsidR="6628A6E2" w:rsidRPr="4D8AE0F3">
        <w:t xml:space="preserve">, but </w:t>
      </w:r>
      <w:r w:rsidR="6ED3F564" w:rsidRPr="4D8AE0F3">
        <w:t xml:space="preserve">studying accredited </w:t>
      </w:r>
      <w:r w:rsidR="6628A6E2" w:rsidRPr="4D8AE0F3">
        <w:t>module</w:t>
      </w:r>
      <w:r w:rsidR="1874987C" w:rsidRPr="4D8AE0F3">
        <w:t>s</w:t>
      </w:r>
      <w:r w:rsidR="6628A6E2" w:rsidRPr="4D8AE0F3">
        <w:t xml:space="preserve"> </w:t>
      </w:r>
      <w:r w:rsidR="4684614F" w:rsidRPr="4D8AE0F3">
        <w:t xml:space="preserve">impacted on </w:t>
      </w:r>
      <w:r w:rsidR="0E0F345D" w:rsidRPr="4D8AE0F3">
        <w:t>their understanding</w:t>
      </w:r>
      <w:r w:rsidR="68763FB9" w:rsidRPr="4D8AE0F3">
        <w:t xml:space="preserve"> </w:t>
      </w:r>
      <w:r w:rsidR="1B74A846" w:rsidRPr="4D8AE0F3">
        <w:t xml:space="preserve">of </w:t>
      </w:r>
      <w:r w:rsidR="54263067" w:rsidRPr="4D8AE0F3">
        <w:t>digital literacies and open practices differently</w:t>
      </w:r>
      <w:r w:rsidRPr="4D8AE0F3">
        <w:t xml:space="preserve">. </w:t>
      </w:r>
      <w:r w:rsidR="42EB7F0D" w:rsidRPr="4D8AE0F3">
        <w:t xml:space="preserve">With regards to digital literacies, one </w:t>
      </w:r>
      <w:r w:rsidR="27F33F52" w:rsidRPr="4D8AE0F3">
        <w:t xml:space="preserve">significant finding from this research was that participants frequently discussed their own </w:t>
      </w:r>
      <w:r w:rsidR="5AFE3FD2" w:rsidRPr="4D8AE0F3">
        <w:t>abilit</w:t>
      </w:r>
      <w:r w:rsidR="27F33F52" w:rsidRPr="4D8AE0F3">
        <w:t xml:space="preserve">ies via the lens of students as </w:t>
      </w:r>
      <w:r w:rsidR="6422E37B" w:rsidRPr="4D8AE0F3">
        <w:t>‘</w:t>
      </w:r>
      <w:r w:rsidR="27F33F52" w:rsidRPr="4D8AE0F3">
        <w:t>digital natives</w:t>
      </w:r>
      <w:r w:rsidR="6422E37B" w:rsidRPr="4D8AE0F3">
        <w:t>’</w:t>
      </w:r>
      <w:r w:rsidR="57E0A8C0" w:rsidRPr="4D8AE0F3">
        <w:t xml:space="preserve"> (Prensky, 2011)</w:t>
      </w:r>
      <w:r w:rsidR="27F33F52" w:rsidRPr="4D8AE0F3">
        <w:t xml:space="preserve">. </w:t>
      </w:r>
      <w:r w:rsidR="57E0A8C0" w:rsidRPr="4D8AE0F3">
        <w:t xml:space="preserve">Despite being revised and critiqued extensively in the past 20 years, this </w:t>
      </w:r>
      <w:r w:rsidR="48D295A9" w:rsidRPr="4D8AE0F3">
        <w:t xml:space="preserve">generational model has proved to be highly persistent </w:t>
      </w:r>
      <w:r w:rsidR="0E253FA3" w:rsidRPr="4D8AE0F3">
        <w:t>amongst staff</w:t>
      </w:r>
      <w:r w:rsidR="48D295A9" w:rsidRPr="4D8AE0F3">
        <w:t xml:space="preserve">. </w:t>
      </w:r>
      <w:r w:rsidR="4A076740" w:rsidRPr="4D8AE0F3">
        <w:t xml:space="preserve"> </w:t>
      </w:r>
      <w:r w:rsidR="3C386349" w:rsidRPr="4D8AE0F3">
        <w:t>We noted t</w:t>
      </w:r>
      <w:r w:rsidR="6E1C5BEF" w:rsidRPr="4D8AE0F3">
        <w:t xml:space="preserve">he </w:t>
      </w:r>
      <w:r w:rsidR="31D56D01" w:rsidRPr="4D8AE0F3">
        <w:t>fram</w:t>
      </w:r>
      <w:r w:rsidR="6AAE6A20" w:rsidRPr="4D8AE0F3">
        <w:t>ing of</w:t>
      </w:r>
      <w:r w:rsidR="31D56D01" w:rsidRPr="4D8AE0F3">
        <w:t xml:space="preserve"> </w:t>
      </w:r>
      <w:r w:rsidR="0C2CB946" w:rsidRPr="4D8AE0F3">
        <w:t xml:space="preserve">their own experience </w:t>
      </w:r>
      <w:r w:rsidR="76E90228" w:rsidRPr="4D8AE0F3">
        <w:t>through t</w:t>
      </w:r>
      <w:r w:rsidR="65E1C370" w:rsidRPr="4D8AE0F3">
        <w:t xml:space="preserve">his </w:t>
      </w:r>
      <w:r w:rsidR="76E90228" w:rsidRPr="4D8AE0F3">
        <w:t xml:space="preserve">lens </w:t>
      </w:r>
      <w:r w:rsidR="5312F8CA" w:rsidRPr="4D8AE0F3">
        <w:t xml:space="preserve">often </w:t>
      </w:r>
      <w:r w:rsidR="60FDD39C" w:rsidRPr="4D8AE0F3">
        <w:t xml:space="preserve">had a </w:t>
      </w:r>
      <w:r w:rsidR="7EBD3263" w:rsidRPr="4D8AE0F3">
        <w:t xml:space="preserve">negative impact on </w:t>
      </w:r>
      <w:r w:rsidR="3C386349" w:rsidRPr="4D8AE0F3">
        <w:t>staff</w:t>
      </w:r>
      <w:r w:rsidR="7EBD3263" w:rsidRPr="4D8AE0F3">
        <w:t xml:space="preserve"> confidence</w:t>
      </w:r>
      <w:r w:rsidR="4FC8D557" w:rsidRPr="4D8AE0F3">
        <w:t xml:space="preserve"> towards using technology in their teaching</w:t>
      </w:r>
      <w:r w:rsidR="02178C7B" w:rsidRPr="4D8AE0F3">
        <w:t xml:space="preserve">. </w:t>
      </w:r>
      <w:r w:rsidR="7F7735A9" w:rsidRPr="4D8AE0F3">
        <w:t>O</w:t>
      </w:r>
      <w:r w:rsidR="24602A33" w:rsidRPr="4D8AE0F3">
        <w:t xml:space="preserve">ur </w:t>
      </w:r>
      <w:r w:rsidR="79953292" w:rsidRPr="4D8AE0F3">
        <w:t xml:space="preserve">findings </w:t>
      </w:r>
      <w:r w:rsidR="24602A33" w:rsidRPr="4D8AE0F3">
        <w:t>suggest</w:t>
      </w:r>
      <w:r w:rsidR="27C8C8A4" w:rsidRPr="4D8AE0F3">
        <w:t xml:space="preserve"> </w:t>
      </w:r>
      <w:r w:rsidR="30E7CB4C" w:rsidRPr="4D8AE0F3">
        <w:t xml:space="preserve">that </w:t>
      </w:r>
      <w:r w:rsidR="6062EE7F" w:rsidRPr="4D8AE0F3">
        <w:t xml:space="preserve">the pandemic highlighted issues of </w:t>
      </w:r>
      <w:r w:rsidR="6E1D0201" w:rsidRPr="4D8AE0F3">
        <w:t>in</w:t>
      </w:r>
      <w:r w:rsidR="6062EE7F" w:rsidRPr="4D8AE0F3">
        <w:t xml:space="preserve">equity but </w:t>
      </w:r>
      <w:r w:rsidR="27C8C8A4" w:rsidRPr="4D8AE0F3">
        <w:t xml:space="preserve">had </w:t>
      </w:r>
      <w:r w:rsidR="681381DA" w:rsidRPr="4D8AE0F3">
        <w:t xml:space="preserve">minimal </w:t>
      </w:r>
      <w:r w:rsidR="27C8C8A4" w:rsidRPr="4D8AE0F3">
        <w:t>impact on shifting a strong belief in generational difference</w:t>
      </w:r>
      <w:r w:rsidR="6A59F447" w:rsidRPr="4D8AE0F3">
        <w:t>s</w:t>
      </w:r>
      <w:r w:rsidR="7BB5E384" w:rsidRPr="4D8AE0F3">
        <w:t xml:space="preserve"> towards digital literacies</w:t>
      </w:r>
      <w:r w:rsidR="27C8C8A4" w:rsidRPr="4D8AE0F3">
        <w:t>.</w:t>
      </w:r>
      <w:r w:rsidR="2699C087" w:rsidRPr="4D8AE0F3">
        <w:t xml:space="preserve"> </w:t>
      </w:r>
      <w:r w:rsidR="334C2E81" w:rsidRPr="4D8AE0F3">
        <w:t xml:space="preserve">We </w:t>
      </w:r>
      <w:r w:rsidR="382B11A4" w:rsidRPr="4D8AE0F3">
        <w:t xml:space="preserve">therefore </w:t>
      </w:r>
      <w:r w:rsidR="334C2E81" w:rsidRPr="4D8AE0F3">
        <w:t xml:space="preserve">conclude that </w:t>
      </w:r>
      <w:r w:rsidR="2699C087" w:rsidRPr="4D8AE0F3">
        <w:t>teach</w:t>
      </w:r>
      <w:r w:rsidR="10811ADB" w:rsidRPr="4D8AE0F3">
        <w:t xml:space="preserve">ing </w:t>
      </w:r>
      <w:r w:rsidR="2699C087" w:rsidRPr="4D8AE0F3">
        <w:t>digital literacies</w:t>
      </w:r>
      <w:r w:rsidR="70CC02A8" w:rsidRPr="4D8AE0F3">
        <w:t xml:space="preserve"> to staff</w:t>
      </w:r>
      <w:r w:rsidR="2699C087" w:rsidRPr="4D8AE0F3">
        <w:t xml:space="preserve"> </w:t>
      </w:r>
      <w:r w:rsidR="7C16968C" w:rsidRPr="4D8AE0F3">
        <w:t>needs to take</w:t>
      </w:r>
      <w:r w:rsidR="4EE7BF7F" w:rsidRPr="4D8AE0F3">
        <w:t xml:space="preserve"> a more</w:t>
      </w:r>
      <w:r w:rsidR="2699C087" w:rsidRPr="4D8AE0F3">
        <w:t xml:space="preserve"> critical a</w:t>
      </w:r>
      <w:r w:rsidR="0EEC5D8E" w:rsidRPr="4D8AE0F3">
        <w:t>nd evidence</w:t>
      </w:r>
      <w:r w:rsidR="6CCD3BEA" w:rsidRPr="4D8AE0F3">
        <w:t>-</w:t>
      </w:r>
      <w:r w:rsidR="0EEC5D8E" w:rsidRPr="4D8AE0F3">
        <w:t>informed approach</w:t>
      </w:r>
      <w:r w:rsidR="5E8AAEFC" w:rsidRPr="4D8AE0F3">
        <w:t xml:space="preserve">, rather than a techno-centric approach </w:t>
      </w:r>
      <w:r w:rsidR="2DC51EAD" w:rsidRPr="4D8AE0F3">
        <w:t xml:space="preserve">(Salmon and Wright, 2014) </w:t>
      </w:r>
      <w:r w:rsidR="5E8AAEFC" w:rsidRPr="4D8AE0F3">
        <w:t xml:space="preserve">that many universities adopt through short </w:t>
      </w:r>
      <w:r w:rsidR="27319A21" w:rsidRPr="4D8AE0F3">
        <w:t>skills-based</w:t>
      </w:r>
      <w:r w:rsidR="5E8AAEFC" w:rsidRPr="4D8AE0F3">
        <w:t xml:space="preserve"> courses</w:t>
      </w:r>
      <w:r w:rsidR="2699C087" w:rsidRPr="4D8AE0F3">
        <w:t>.</w:t>
      </w:r>
      <w:r w:rsidR="7614844A" w:rsidRPr="4D8AE0F3">
        <w:t xml:space="preserve"> We </w:t>
      </w:r>
      <w:r w:rsidR="2B46970D" w:rsidRPr="4D8AE0F3">
        <w:t xml:space="preserve">would also </w:t>
      </w:r>
      <w:r w:rsidR="7614844A" w:rsidRPr="4D8AE0F3">
        <w:t xml:space="preserve">recommend this approach is also adopted as universities develop staff development activities on GenAI. </w:t>
      </w:r>
      <w:r w:rsidR="44E4ABB0" w:rsidRPr="4D8AE0F3">
        <w:t xml:space="preserve">One particularly effective way we found to critique the digital native </w:t>
      </w:r>
      <w:r w:rsidR="1F029629" w:rsidRPr="4D8AE0F3">
        <w:t xml:space="preserve">has been </w:t>
      </w:r>
      <w:r w:rsidR="44E4ABB0" w:rsidRPr="4D8AE0F3">
        <w:t xml:space="preserve">to </w:t>
      </w:r>
      <w:r w:rsidR="1325B4E8" w:rsidRPr="4D8AE0F3">
        <w:t xml:space="preserve">present </w:t>
      </w:r>
      <w:r w:rsidR="44E4ABB0" w:rsidRPr="4D8AE0F3">
        <w:t xml:space="preserve">alternative </w:t>
      </w:r>
      <w:r w:rsidR="6FFDB374" w:rsidRPr="4D8AE0F3">
        <w:t>models</w:t>
      </w:r>
      <w:r w:rsidR="44E4ABB0" w:rsidRPr="4D8AE0F3">
        <w:t xml:space="preserve">, so for example </w:t>
      </w:r>
      <w:r w:rsidR="744F3A6D" w:rsidRPr="4D8AE0F3">
        <w:t xml:space="preserve">the </w:t>
      </w:r>
      <w:r w:rsidR="0D687947" w:rsidRPr="4D8AE0F3">
        <w:t>‘</w:t>
      </w:r>
      <w:r w:rsidR="744F3A6D" w:rsidRPr="4D8AE0F3">
        <w:t>Visitor and Resident</w:t>
      </w:r>
      <w:r w:rsidR="2B26D97D" w:rsidRPr="4D8AE0F3">
        <w:t>’</w:t>
      </w:r>
      <w:r w:rsidR="744F3A6D" w:rsidRPr="4D8AE0F3">
        <w:t xml:space="preserve"> typology (</w:t>
      </w:r>
      <w:r w:rsidR="44E4ABB0" w:rsidRPr="4D8AE0F3">
        <w:t>White and Le Cornu</w:t>
      </w:r>
      <w:r w:rsidR="6F3E3B49" w:rsidRPr="4D8AE0F3">
        <w:t xml:space="preserve">, </w:t>
      </w:r>
      <w:r w:rsidR="44E4ABB0" w:rsidRPr="4D8AE0F3">
        <w:t>2011)</w:t>
      </w:r>
      <w:r w:rsidR="228BCC93" w:rsidRPr="4D8AE0F3">
        <w:t xml:space="preserve"> is used in </w:t>
      </w:r>
      <w:r w:rsidR="45B1AA80" w:rsidRPr="4D8AE0F3">
        <w:t>EDM122 a</w:t>
      </w:r>
      <w:r w:rsidR="6EF97D80" w:rsidRPr="4D8AE0F3">
        <w:t>nd the students undertake</w:t>
      </w:r>
      <w:r w:rsidR="45B1AA80" w:rsidRPr="4D8AE0F3">
        <w:t xml:space="preserve"> </w:t>
      </w:r>
      <w:r w:rsidR="228BCC93" w:rsidRPr="4D8AE0F3">
        <w:t xml:space="preserve">a mapping exercise, </w:t>
      </w:r>
      <w:r w:rsidR="44F1FD5E" w:rsidRPr="4D8AE0F3">
        <w:t xml:space="preserve">to </w:t>
      </w:r>
      <w:r w:rsidR="0B795178" w:rsidRPr="4D8AE0F3">
        <w:t>review their own digital practices</w:t>
      </w:r>
      <w:r w:rsidR="0B4BE1B0" w:rsidRPr="4D8AE0F3">
        <w:t xml:space="preserve"> and use of different tools</w:t>
      </w:r>
      <w:r w:rsidR="0B795178" w:rsidRPr="4D8AE0F3">
        <w:t xml:space="preserve">. </w:t>
      </w:r>
      <w:r w:rsidR="44E4ABB0" w:rsidRPr="4D8AE0F3">
        <w:t xml:space="preserve"> </w:t>
      </w:r>
      <w:r w:rsidR="1B693CFC" w:rsidRPr="4D8AE0F3">
        <w:t xml:space="preserve">However, we </w:t>
      </w:r>
      <w:r w:rsidR="4F52427F" w:rsidRPr="4D8AE0F3">
        <w:t xml:space="preserve">have also devised a short quiz that explores myths around young people and digital literacy critiquing the ‘digital native’ narrative. </w:t>
      </w:r>
    </w:p>
    <w:p w14:paraId="035C2627" w14:textId="1361D3F3" w:rsidR="36FF7C05" w:rsidRPr="00B05572" w:rsidRDefault="3EAF695B" w:rsidP="007D204A">
      <w:pPr>
        <w:pStyle w:val="RIDLHE"/>
      </w:pPr>
      <w:r w:rsidRPr="4D8AE0F3">
        <w:t>Meanwhile while k</w:t>
      </w:r>
      <w:r w:rsidR="12BA635E" w:rsidRPr="4D8AE0F3">
        <w:t xml:space="preserve">nowledge of OEP </w:t>
      </w:r>
      <w:r w:rsidR="139E8B8B" w:rsidRPr="4D8AE0F3">
        <w:t xml:space="preserve">varied considerably, </w:t>
      </w:r>
      <w:r w:rsidR="12BA635E" w:rsidRPr="4D8AE0F3">
        <w:t>a significant group of participants</w:t>
      </w:r>
      <w:r w:rsidR="139E8B8B" w:rsidRPr="4D8AE0F3">
        <w:t xml:space="preserve"> aligned themselves with the values of openness and sharing. </w:t>
      </w:r>
      <w:r w:rsidR="12BA635E" w:rsidRPr="4D8AE0F3">
        <w:t>The</w:t>
      </w:r>
      <w:r w:rsidR="1F99BC69" w:rsidRPr="4D8AE0F3">
        <w:t xml:space="preserve"> pandemic </w:t>
      </w:r>
      <w:r w:rsidR="118278D2" w:rsidRPr="4D8AE0F3">
        <w:t>f</w:t>
      </w:r>
      <w:r w:rsidR="047BBD33" w:rsidRPr="4D8AE0F3">
        <w:t xml:space="preserve">urther developed some </w:t>
      </w:r>
      <w:r w:rsidR="12BA635E" w:rsidRPr="4D8AE0F3">
        <w:t xml:space="preserve">participants’ </w:t>
      </w:r>
      <w:r w:rsidR="1E76FFD7" w:rsidRPr="4D8AE0F3">
        <w:t>recognition of</w:t>
      </w:r>
      <w:r w:rsidR="1F99BC69" w:rsidRPr="4D8AE0F3">
        <w:t xml:space="preserve"> the value of OEP and their awareness of student inequalities</w:t>
      </w:r>
      <w:r w:rsidR="10BC6BDB" w:rsidRPr="4D8AE0F3">
        <w:t>.</w:t>
      </w:r>
      <w:r w:rsidR="49FE6DB4" w:rsidRPr="4D8AE0F3">
        <w:t xml:space="preserve"> Again, traditionally many institutions focus on running ad-hoc training and workshops which tend to focus on open access policies and procedures. However, c</w:t>
      </w:r>
      <w:r w:rsidR="10BC6BDB" w:rsidRPr="4D8AE0F3">
        <w:t xml:space="preserve">ompleting </w:t>
      </w:r>
      <w:r w:rsidR="45114E44" w:rsidRPr="4D8AE0F3">
        <w:t xml:space="preserve">our </w:t>
      </w:r>
      <w:r w:rsidR="10BC6BDB" w:rsidRPr="4D8AE0F3">
        <w:t xml:space="preserve">modules </w:t>
      </w:r>
      <w:r w:rsidR="4F712B92" w:rsidRPr="4D8AE0F3">
        <w:t>appears to mean</w:t>
      </w:r>
      <w:r w:rsidR="1AACCBE8" w:rsidRPr="4D8AE0F3">
        <w:t xml:space="preserve"> </w:t>
      </w:r>
      <w:r w:rsidR="12BA635E" w:rsidRPr="4D8AE0F3">
        <w:t xml:space="preserve">participants </w:t>
      </w:r>
      <w:r w:rsidR="12BA635E" w:rsidRPr="4D8AE0F3">
        <w:lastRenderedPageBreak/>
        <w:t xml:space="preserve">develop a </w:t>
      </w:r>
      <w:r w:rsidR="27523D7D" w:rsidRPr="4D8AE0F3">
        <w:t>deeper</w:t>
      </w:r>
      <w:r w:rsidR="10BC6BDB" w:rsidRPr="4D8AE0F3">
        <w:t xml:space="preserve"> understanding of OEP</w:t>
      </w:r>
      <w:r w:rsidR="6DE610B1" w:rsidRPr="4D8AE0F3">
        <w:t>, which prior to this was often focused on open access</w:t>
      </w:r>
      <w:r w:rsidR="12BA635E" w:rsidRPr="4D8AE0F3">
        <w:t xml:space="preserve">  research.</w:t>
      </w:r>
      <w:r w:rsidR="6DE610B1" w:rsidRPr="4D8AE0F3">
        <w:t xml:space="preserve"> </w:t>
      </w:r>
      <w:r w:rsidR="68307677" w:rsidRPr="4D8AE0F3">
        <w:t xml:space="preserve">Some </w:t>
      </w:r>
      <w:r w:rsidR="12BA635E" w:rsidRPr="4D8AE0F3">
        <w:t>participants</w:t>
      </w:r>
      <w:r w:rsidR="68307677" w:rsidRPr="4D8AE0F3">
        <w:t xml:space="preserve"> had started to use and create open educational resources</w:t>
      </w:r>
      <w:r w:rsidR="648712BE" w:rsidRPr="4D8AE0F3">
        <w:t xml:space="preserve"> and were increasingly aware of the need to understand issues such as copyright and licensing. </w:t>
      </w:r>
      <w:r w:rsidR="12BA635E" w:rsidRPr="4D8AE0F3">
        <w:t xml:space="preserve">In the case of the EDM122 module, </w:t>
      </w:r>
      <w:r w:rsidR="2248C1B0" w:rsidRPr="4D8AE0F3">
        <w:t>the</w:t>
      </w:r>
      <w:r w:rsidR="12BA635E" w:rsidRPr="4D8AE0F3">
        <w:t xml:space="preserve"> impact was more marked; it seemed to have a transformative effect on some participants, potentially acting as a threshold concept. This aligns with the work of Tur et al. (2020) who established OEP as transformative for developing as an open educator. </w:t>
      </w:r>
      <w:r w:rsidR="3F1AD1B5" w:rsidRPr="4D8AE0F3">
        <w:t>Teaching about</w:t>
      </w:r>
      <w:r w:rsidR="12BA635E" w:rsidRPr="4D8AE0F3">
        <w:t xml:space="preserve"> OEP therefore serves as a mechanism to support this transformation and </w:t>
      </w:r>
      <w:r w:rsidR="3F1AD1B5" w:rsidRPr="4D8AE0F3">
        <w:t xml:space="preserve">we recommend it is </w:t>
      </w:r>
      <w:r w:rsidR="4AAD3FA0" w:rsidRPr="4D8AE0F3">
        <w:t>integrated</w:t>
      </w:r>
      <w:r w:rsidR="3F1AD1B5" w:rsidRPr="4D8AE0F3">
        <w:t xml:space="preserve"> </w:t>
      </w:r>
      <w:r w:rsidR="12BA635E" w:rsidRPr="4D8AE0F3">
        <w:t>in</w:t>
      </w:r>
      <w:r w:rsidR="4AAD3FA0" w:rsidRPr="4D8AE0F3">
        <w:t>to</w:t>
      </w:r>
      <w:r w:rsidR="12BA635E" w:rsidRPr="4D8AE0F3">
        <w:t xml:space="preserve"> academic practice programmes.</w:t>
      </w:r>
      <w:r w:rsidR="63C606FF" w:rsidRPr="4D8AE0F3">
        <w:t xml:space="preserve"> </w:t>
      </w:r>
      <w:r w:rsidR="142BDB96" w:rsidRPr="4D8AE0F3">
        <w:t xml:space="preserve">In our </w:t>
      </w:r>
      <w:r w:rsidR="1B37C00F" w:rsidRPr="4D8AE0F3">
        <w:t xml:space="preserve">modules </w:t>
      </w:r>
      <w:r w:rsidR="142BDB96" w:rsidRPr="4D8AE0F3">
        <w:t>we</w:t>
      </w:r>
      <w:r w:rsidR="261796E4" w:rsidRPr="4D8AE0F3">
        <w:t xml:space="preserve"> use elements of play and gamification to</w:t>
      </w:r>
      <w:r w:rsidR="142BDB96" w:rsidRPr="4D8AE0F3">
        <w:t xml:space="preserve"> introduce participants to fictional characters from </w:t>
      </w:r>
      <w:r w:rsidR="45BD7A64" w:rsidRPr="4D8AE0F3">
        <w:t xml:space="preserve">an </w:t>
      </w:r>
      <w:r w:rsidR="142BDB96" w:rsidRPr="4D8AE0F3">
        <w:t xml:space="preserve">open </w:t>
      </w:r>
      <w:r w:rsidR="39138926" w:rsidRPr="4D8AE0F3">
        <w:t xml:space="preserve">access game, the Publishing Trap </w:t>
      </w:r>
      <w:r w:rsidR="69309085" w:rsidRPr="4D8AE0F3">
        <w:t>throughout the module</w:t>
      </w:r>
      <w:r w:rsidR="6FAC480D" w:rsidRPr="4D8AE0F3">
        <w:t xml:space="preserve">. </w:t>
      </w:r>
      <w:r w:rsidR="052B7E83" w:rsidRPr="4D8AE0F3">
        <w:t xml:space="preserve">This </w:t>
      </w:r>
      <w:r w:rsidR="5C85958C" w:rsidRPr="4D8AE0F3">
        <w:t>g</w:t>
      </w:r>
      <w:r w:rsidR="052B7E83" w:rsidRPr="4D8AE0F3">
        <w:t xml:space="preserve">ame has </w:t>
      </w:r>
      <w:proofErr w:type="gramStart"/>
      <w:r w:rsidR="052B7E83" w:rsidRPr="4D8AE0F3">
        <w:t>a number of</w:t>
      </w:r>
      <w:proofErr w:type="gramEnd"/>
      <w:r w:rsidR="052B7E83" w:rsidRPr="4D8AE0F3">
        <w:t xml:space="preserve"> benefits but can help develop critical approaches to learning about </w:t>
      </w:r>
      <w:r w:rsidR="193ADB7E" w:rsidRPr="4D8AE0F3">
        <w:t xml:space="preserve">copyright and </w:t>
      </w:r>
      <w:r w:rsidR="052B7E83" w:rsidRPr="4D8AE0F3">
        <w:t xml:space="preserve">scholarly </w:t>
      </w:r>
      <w:r w:rsidR="7D01CF97" w:rsidRPr="4D8AE0F3">
        <w:t>practice</w:t>
      </w:r>
      <w:r w:rsidR="052B7E83" w:rsidRPr="4D8AE0F3">
        <w:t xml:space="preserve"> (Secker and Morrison, 2022)</w:t>
      </w:r>
      <w:r w:rsidR="37EFAD50" w:rsidRPr="4D8AE0F3">
        <w:t>.</w:t>
      </w:r>
      <w:r w:rsidR="052B7E83" w:rsidRPr="4D8AE0F3">
        <w:t xml:space="preserve"> </w:t>
      </w:r>
      <w:r w:rsidR="6FAC480D" w:rsidRPr="4D8AE0F3">
        <w:t xml:space="preserve">We have </w:t>
      </w:r>
      <w:r w:rsidR="3B370552" w:rsidRPr="4D8AE0F3">
        <w:t xml:space="preserve">also </w:t>
      </w:r>
      <w:r w:rsidR="6FAC480D" w:rsidRPr="4D8AE0F3">
        <w:t xml:space="preserve">devised </w:t>
      </w:r>
      <w:proofErr w:type="gramStart"/>
      <w:r w:rsidR="167D1AF2" w:rsidRPr="4D8AE0F3">
        <w:t>a number of</w:t>
      </w:r>
      <w:proofErr w:type="gramEnd"/>
      <w:r w:rsidR="167D1AF2" w:rsidRPr="4D8AE0F3">
        <w:t xml:space="preserve"> learning </w:t>
      </w:r>
      <w:r w:rsidR="6FAC480D" w:rsidRPr="4D8AE0F3">
        <w:t>activities to</w:t>
      </w:r>
      <w:r w:rsidR="69309085" w:rsidRPr="4D8AE0F3">
        <w:t xml:space="preserve"> </w:t>
      </w:r>
      <w:r w:rsidR="1CEA3844" w:rsidRPr="4D8AE0F3">
        <w:t xml:space="preserve">explore the wider ethical </w:t>
      </w:r>
      <w:r w:rsidR="2B6F1394" w:rsidRPr="4D8AE0F3">
        <w:t xml:space="preserve">issues associated with open access and to </w:t>
      </w:r>
      <w:r w:rsidR="0AF25B27" w:rsidRPr="4D8AE0F3">
        <w:t xml:space="preserve">help </w:t>
      </w:r>
      <w:r w:rsidR="69309085" w:rsidRPr="4D8AE0F3">
        <w:t xml:space="preserve">identify </w:t>
      </w:r>
      <w:r w:rsidR="7CF9EB0A" w:rsidRPr="4D8AE0F3">
        <w:t>the benefits (and challenges</w:t>
      </w:r>
      <w:r w:rsidR="6F1A43BD" w:rsidRPr="4D8AE0F3">
        <w:t>)</w:t>
      </w:r>
      <w:r w:rsidR="7CF9EB0A" w:rsidRPr="4D8AE0F3">
        <w:t xml:space="preserve"> of</w:t>
      </w:r>
      <w:r w:rsidR="69309085" w:rsidRPr="4D8AE0F3">
        <w:t xml:space="preserve"> </w:t>
      </w:r>
      <w:r w:rsidR="70CE6E5B" w:rsidRPr="4D8AE0F3">
        <w:t>OEP</w:t>
      </w:r>
      <w:r w:rsidR="74EBDE31" w:rsidRPr="4D8AE0F3">
        <w:t>.</w:t>
      </w:r>
      <w:r w:rsidR="4C361F85" w:rsidRPr="4D8AE0F3">
        <w:t xml:space="preserve"> </w:t>
      </w:r>
      <w:r w:rsidR="32309883" w:rsidRPr="4D8AE0F3">
        <w:t xml:space="preserve">In summary, </w:t>
      </w:r>
      <w:r w:rsidR="5130FEC1" w:rsidRPr="4D8AE0F3">
        <w:t>w</w:t>
      </w:r>
      <w:r w:rsidR="4C361F85" w:rsidRPr="4D8AE0F3">
        <w:t xml:space="preserve">e believe </w:t>
      </w:r>
      <w:r w:rsidR="7BF17861" w:rsidRPr="4D8AE0F3">
        <w:t xml:space="preserve">that </w:t>
      </w:r>
      <w:r w:rsidR="4C361F85" w:rsidRPr="4D8AE0F3">
        <w:t xml:space="preserve">activities to </w:t>
      </w:r>
      <w:r w:rsidR="23D4F31E" w:rsidRPr="4D8AE0F3">
        <w:t xml:space="preserve">encourage debate around the nature of </w:t>
      </w:r>
      <w:r w:rsidR="422465A8" w:rsidRPr="4D8AE0F3">
        <w:t xml:space="preserve">traditional and open </w:t>
      </w:r>
      <w:r w:rsidR="23D4F31E" w:rsidRPr="4D8AE0F3">
        <w:t xml:space="preserve">scholarly practices and to </w:t>
      </w:r>
      <w:r w:rsidR="4C361F85" w:rsidRPr="4D8AE0F3">
        <w:t xml:space="preserve">integrate critical digital literacy </w:t>
      </w:r>
      <w:r w:rsidR="4665E787" w:rsidRPr="4D8AE0F3">
        <w:t xml:space="preserve">form </w:t>
      </w:r>
      <w:r w:rsidR="02A0EA64" w:rsidRPr="4D8AE0F3">
        <w:t>a</w:t>
      </w:r>
      <w:r w:rsidR="12ADCC6D" w:rsidRPr="4D8AE0F3">
        <w:t>n important part of our</w:t>
      </w:r>
      <w:r w:rsidR="02A0EA64" w:rsidRPr="4D8AE0F3">
        <w:t xml:space="preserve"> academic practice programme.</w:t>
      </w:r>
      <w:r w:rsidR="4C36A8B1" w:rsidRPr="4D8AE0F3">
        <w:t xml:space="preserve"> We recommend that other educational developers consider introducing similar approaches to enhance their programme and support </w:t>
      </w:r>
      <w:r w:rsidR="5B601EE9" w:rsidRPr="4D8AE0F3">
        <w:t>staff become ‘digital scholars’ but also agents for change in their institution</w:t>
      </w:r>
      <w:r w:rsidR="4C36A8B1" w:rsidRPr="4D8AE0F3">
        <w:t xml:space="preserve">. </w:t>
      </w:r>
      <w:r w:rsidR="02A0EA64" w:rsidRPr="4D8AE0F3">
        <w:t xml:space="preserve"> </w:t>
      </w:r>
    </w:p>
    <w:p w14:paraId="76B33CF0" w14:textId="4DB9C697" w:rsidR="36FF7C05" w:rsidRPr="00B05572" w:rsidRDefault="416DB458" w:rsidP="007D204A">
      <w:pPr>
        <w:pStyle w:val="RIDLHE"/>
      </w:pPr>
      <w:r w:rsidRPr="4D8AE0F3">
        <w:t>Limitations of th</w:t>
      </w:r>
      <w:r w:rsidR="4AAD3FA0" w:rsidRPr="4D8AE0F3">
        <w:t>is</w:t>
      </w:r>
      <w:r w:rsidRPr="4D8AE0F3">
        <w:t xml:space="preserve"> study include the relatively small sample size</w:t>
      </w:r>
      <w:r w:rsidR="674E8392" w:rsidRPr="4D8AE0F3">
        <w:t>. Additionally</w:t>
      </w:r>
      <w:r w:rsidR="64B96418" w:rsidRPr="4D8AE0F3">
        <w:t>,</w:t>
      </w:r>
      <w:r w:rsidR="674E8392" w:rsidRPr="4D8AE0F3">
        <w:t xml:space="preserve"> two</w:t>
      </w:r>
      <w:r w:rsidRPr="4D8AE0F3">
        <w:t xml:space="preserve"> </w:t>
      </w:r>
      <w:r w:rsidR="0ABF7118" w:rsidRPr="4D8AE0F3">
        <w:t xml:space="preserve">of the </w:t>
      </w:r>
      <w:r w:rsidRPr="4D8AE0F3">
        <w:t>researcher</w:t>
      </w:r>
      <w:r w:rsidR="4DF9C857" w:rsidRPr="4D8AE0F3">
        <w:t>s</w:t>
      </w:r>
      <w:r w:rsidRPr="4D8AE0F3">
        <w:t xml:space="preserve"> </w:t>
      </w:r>
      <w:r w:rsidR="6672395B" w:rsidRPr="4D8AE0F3">
        <w:t>w</w:t>
      </w:r>
      <w:r w:rsidR="6CCFC4C8" w:rsidRPr="4D8AE0F3">
        <w:t xml:space="preserve">ere part of the </w:t>
      </w:r>
      <w:r w:rsidR="0C1D1358" w:rsidRPr="4D8AE0F3">
        <w:t xml:space="preserve">MA </w:t>
      </w:r>
      <w:r w:rsidR="6CCFC4C8" w:rsidRPr="4D8AE0F3">
        <w:t xml:space="preserve">course </w:t>
      </w:r>
      <w:r w:rsidR="6672395B" w:rsidRPr="4D8AE0F3">
        <w:t>t</w:t>
      </w:r>
      <w:r w:rsidR="245A5771" w:rsidRPr="4D8AE0F3">
        <w:t>eam and</w:t>
      </w:r>
      <w:r w:rsidR="20083E1A" w:rsidRPr="4D8AE0F3">
        <w:t xml:space="preserve"> </w:t>
      </w:r>
      <w:r w:rsidR="00E5BA8B" w:rsidRPr="4D8AE0F3">
        <w:t>a</w:t>
      </w:r>
      <w:r w:rsidR="20083E1A" w:rsidRPr="4D8AE0F3">
        <w:t xml:space="preserve">s </w:t>
      </w:r>
      <w:r w:rsidR="68D0654D" w:rsidRPr="4D8AE0F3">
        <w:t xml:space="preserve">participants </w:t>
      </w:r>
      <w:r w:rsidR="349583DC" w:rsidRPr="4D8AE0F3">
        <w:t>were students on th</w:t>
      </w:r>
      <w:r w:rsidR="17190E30" w:rsidRPr="4D8AE0F3">
        <w:t>is programm</w:t>
      </w:r>
      <w:r w:rsidR="349583DC" w:rsidRPr="4D8AE0F3">
        <w:t>e</w:t>
      </w:r>
      <w:r w:rsidR="17190E30" w:rsidRPr="4D8AE0F3">
        <w:t xml:space="preserve"> the</w:t>
      </w:r>
      <w:r w:rsidR="009246B2" w:rsidRPr="4D8AE0F3">
        <w:t xml:space="preserve"> </w:t>
      </w:r>
      <w:r w:rsidR="6C4080D1" w:rsidRPr="4D8AE0F3">
        <w:t xml:space="preserve">power dynamic needs to be acknowledged as it may have influenced </w:t>
      </w:r>
      <w:r w:rsidR="6516A330" w:rsidRPr="4D8AE0F3">
        <w:t>their responses</w:t>
      </w:r>
      <w:r w:rsidR="6C4080D1" w:rsidRPr="4D8AE0F3">
        <w:t xml:space="preserve">. </w:t>
      </w:r>
      <w:r w:rsidR="2964D931" w:rsidRPr="4D8AE0F3">
        <w:t xml:space="preserve">This </w:t>
      </w:r>
      <w:r w:rsidR="1AF66FB8" w:rsidRPr="4D8AE0F3">
        <w:t xml:space="preserve">research </w:t>
      </w:r>
      <w:r w:rsidR="4AAD3FA0" w:rsidRPr="4D8AE0F3">
        <w:t xml:space="preserve">also </w:t>
      </w:r>
      <w:r w:rsidR="1AF66FB8" w:rsidRPr="4D8AE0F3">
        <w:t>collected additional</w:t>
      </w:r>
      <w:r w:rsidR="4AAD3FA0" w:rsidRPr="4D8AE0F3">
        <w:t xml:space="preserve"> interview</w:t>
      </w:r>
      <w:r w:rsidR="1AF66FB8" w:rsidRPr="4D8AE0F3">
        <w:t xml:space="preserve"> data</w:t>
      </w:r>
      <w:r w:rsidR="73F8BE18" w:rsidRPr="4D8AE0F3">
        <w:t xml:space="preserve"> </w:t>
      </w:r>
      <w:r w:rsidR="1AF66FB8" w:rsidRPr="4D8AE0F3">
        <w:t xml:space="preserve">which </w:t>
      </w:r>
      <w:r w:rsidR="12C624EB" w:rsidRPr="4D8AE0F3">
        <w:t>requires further analysis</w:t>
      </w:r>
      <w:r w:rsidR="7238953D" w:rsidRPr="4D8AE0F3">
        <w:t>. This</w:t>
      </w:r>
      <w:r w:rsidR="1AF66FB8" w:rsidRPr="4D8AE0F3">
        <w:t xml:space="preserve"> includ</w:t>
      </w:r>
      <w:r w:rsidR="7238953D" w:rsidRPr="4D8AE0F3">
        <w:t>es</w:t>
      </w:r>
      <w:r w:rsidR="1AF66FB8" w:rsidRPr="4D8AE0F3">
        <w:t xml:space="preserve"> more data on </w:t>
      </w:r>
      <w:r w:rsidR="5A75C536" w:rsidRPr="4D8AE0F3">
        <w:t xml:space="preserve">staff </w:t>
      </w:r>
      <w:r w:rsidR="450CB859" w:rsidRPr="4D8AE0F3">
        <w:t xml:space="preserve">views </w:t>
      </w:r>
      <w:r w:rsidR="3B1ADD87" w:rsidRPr="4D8AE0F3">
        <w:t>about</w:t>
      </w:r>
      <w:r w:rsidR="5A75C536" w:rsidRPr="4D8AE0F3">
        <w:t xml:space="preserve"> student digital literacies</w:t>
      </w:r>
      <w:r w:rsidR="0B1AFAAD" w:rsidRPr="4D8AE0F3">
        <w:t xml:space="preserve"> and what training and support staff need</w:t>
      </w:r>
      <w:r w:rsidR="283360F8" w:rsidRPr="4D8AE0F3">
        <w:t>.</w:t>
      </w:r>
      <w:r w:rsidR="1C80C61D" w:rsidRPr="4D8AE0F3">
        <w:t xml:space="preserve"> </w:t>
      </w:r>
      <w:r w:rsidR="2852B050" w:rsidRPr="4D8AE0F3">
        <w:t>W</w:t>
      </w:r>
      <w:r w:rsidR="1C80C61D" w:rsidRPr="4D8AE0F3">
        <w:t xml:space="preserve">e </w:t>
      </w:r>
      <w:r w:rsidR="04A425F6" w:rsidRPr="4D8AE0F3">
        <w:t>also</w:t>
      </w:r>
      <w:r w:rsidR="1C80C61D" w:rsidRPr="4D8AE0F3">
        <w:t xml:space="preserve"> </w:t>
      </w:r>
      <w:r w:rsidR="73F8BE18" w:rsidRPr="4D8AE0F3">
        <w:t>used</w:t>
      </w:r>
      <w:r w:rsidR="1C80C61D" w:rsidRPr="4D8AE0F3">
        <w:t xml:space="preserve"> a reflective writing exercise, which </w:t>
      </w:r>
      <w:r w:rsidR="03A30F88" w:rsidRPr="4D8AE0F3">
        <w:t xml:space="preserve">explores </w:t>
      </w:r>
      <w:r w:rsidR="1C80C61D" w:rsidRPr="4D8AE0F3">
        <w:t>the impact of the pandemic on high</w:t>
      </w:r>
      <w:r w:rsidR="2EAFA532" w:rsidRPr="4D8AE0F3">
        <w:t>e</w:t>
      </w:r>
      <w:r w:rsidR="1C80C61D" w:rsidRPr="4D8AE0F3">
        <w:t>r education staff.</w:t>
      </w:r>
      <w:r w:rsidR="60DA7832" w:rsidRPr="4D8AE0F3">
        <w:t xml:space="preserve"> </w:t>
      </w:r>
      <w:r w:rsidR="51345AA3" w:rsidRPr="4D8AE0F3">
        <w:t>Further</w:t>
      </w:r>
      <w:r w:rsidR="60DA7832" w:rsidRPr="4D8AE0F3">
        <w:t xml:space="preserve"> publications on these topics are planned</w:t>
      </w:r>
      <w:r w:rsidR="149DABD4" w:rsidRPr="4D8AE0F3">
        <w:t xml:space="preserve"> in due course</w:t>
      </w:r>
      <w:r w:rsidR="60DA7832" w:rsidRPr="4D8AE0F3">
        <w:t>.</w:t>
      </w:r>
    </w:p>
    <w:p w14:paraId="2FE7F5FA" w14:textId="77777777" w:rsidR="00C54028" w:rsidRPr="00B05572" w:rsidRDefault="00C54028" w:rsidP="00F84742">
      <w:pPr>
        <w:rPr>
          <w:rFonts w:ascii="Calibri" w:hAnsi="Calibri" w:cs="Calibri"/>
          <w:lang w:val="en-GB"/>
        </w:rPr>
      </w:pPr>
    </w:p>
    <w:p w14:paraId="6A7AADD3" w14:textId="1F0DF31F" w:rsidR="7675D53F" w:rsidRPr="00B05572" w:rsidRDefault="28EF262E" w:rsidP="007D204A">
      <w:pPr>
        <w:pStyle w:val="RIDLHEHeads"/>
      </w:pPr>
      <w:r w:rsidRPr="4D8AE0F3">
        <w:t>References</w:t>
      </w:r>
    </w:p>
    <w:p w14:paraId="04284DAE" w14:textId="25C0A8DA" w:rsidR="65C36329" w:rsidRPr="007D204A" w:rsidRDefault="65C36329" w:rsidP="003F56C6">
      <w:pPr>
        <w:pStyle w:val="ECILEmptyRows"/>
        <w:spacing w:line="360" w:lineRule="auto"/>
        <w:ind w:left="426" w:hanging="426"/>
        <w:rPr>
          <w:rFonts w:ascii="Calibri" w:hAnsi="Calibri" w:cs="Calibri"/>
          <w:sz w:val="22"/>
          <w:szCs w:val="22"/>
          <w:lang w:val="en-GB" w:eastAsia="ja-JP"/>
        </w:rPr>
      </w:pPr>
      <w:proofErr w:type="spellStart"/>
      <w:r w:rsidRPr="007D204A">
        <w:rPr>
          <w:rFonts w:ascii="Calibri" w:hAnsi="Calibri" w:cs="Calibri"/>
          <w:sz w:val="22"/>
          <w:szCs w:val="22"/>
          <w:lang w:val="en-GB" w:eastAsia="ja-JP"/>
        </w:rPr>
        <w:t>A</w:t>
      </w:r>
      <w:r w:rsidR="58E60EE7" w:rsidRPr="007D204A">
        <w:rPr>
          <w:rFonts w:ascii="Calibri" w:hAnsi="Calibri" w:cs="Calibri"/>
          <w:sz w:val="22"/>
          <w:szCs w:val="22"/>
          <w:lang w:val="en-GB" w:eastAsia="ja-JP"/>
        </w:rPr>
        <w:t>kerlind</w:t>
      </w:r>
      <w:proofErr w:type="spellEnd"/>
      <w:r w:rsidR="58E60EE7" w:rsidRPr="007D204A">
        <w:rPr>
          <w:rFonts w:ascii="Calibri" w:hAnsi="Calibri" w:cs="Calibri"/>
          <w:sz w:val="22"/>
          <w:szCs w:val="22"/>
          <w:lang w:val="en-GB" w:eastAsia="ja-JP"/>
        </w:rPr>
        <w:t xml:space="preserve">, G. S (2024) </w:t>
      </w:r>
      <w:r w:rsidR="58E60EE7" w:rsidRPr="007D204A">
        <w:rPr>
          <w:rFonts w:ascii="Calibri" w:hAnsi="Calibri" w:cs="Calibri"/>
          <w:i/>
          <w:iCs/>
          <w:sz w:val="22"/>
          <w:szCs w:val="22"/>
          <w:lang w:val="en-GB" w:eastAsia="ja-JP"/>
        </w:rPr>
        <w:t xml:space="preserve">Phenomenography in the 21st Century: A Methodology for Investigating Human Experience of the World. </w:t>
      </w:r>
      <w:r w:rsidR="58E60EE7" w:rsidRPr="007D204A">
        <w:rPr>
          <w:rFonts w:ascii="Calibri" w:hAnsi="Calibri" w:cs="Calibri"/>
          <w:sz w:val="22"/>
          <w:szCs w:val="22"/>
          <w:lang w:val="en-GB" w:eastAsia="ja-JP"/>
        </w:rPr>
        <w:t>Cambridge, UK: Open Book Publishers</w:t>
      </w:r>
      <w:r w:rsidR="73B4642C" w:rsidRPr="007D204A">
        <w:rPr>
          <w:rFonts w:ascii="Calibri" w:hAnsi="Calibri" w:cs="Calibri"/>
          <w:sz w:val="22"/>
          <w:szCs w:val="22"/>
          <w:lang w:val="en-GB" w:eastAsia="ja-JP"/>
        </w:rPr>
        <w:t>. DOI:</w:t>
      </w:r>
      <w:r w:rsidR="58E60EE7" w:rsidRPr="007D204A">
        <w:rPr>
          <w:rFonts w:ascii="Calibri" w:hAnsi="Calibri" w:cs="Calibri"/>
          <w:sz w:val="22"/>
          <w:szCs w:val="22"/>
          <w:lang w:val="en-GB" w:eastAsia="ja-JP"/>
        </w:rPr>
        <w:t xml:space="preserve"> https://doi.org/10.11647/OBP.0431</w:t>
      </w:r>
    </w:p>
    <w:p w14:paraId="34C57743" w14:textId="6B1A79B3" w:rsidR="04F4EC83" w:rsidRPr="007D204A" w:rsidRDefault="5FD333F1" w:rsidP="003F56C6">
      <w:pPr>
        <w:pStyle w:val="ECILEmptyRows"/>
        <w:spacing w:line="360" w:lineRule="auto"/>
        <w:ind w:left="426" w:hanging="426"/>
        <w:rPr>
          <w:rFonts w:ascii="Calibri" w:hAnsi="Calibri" w:cs="Calibri"/>
          <w:sz w:val="22"/>
          <w:szCs w:val="22"/>
          <w:lang w:val="en-GB" w:eastAsia="ja-JP"/>
        </w:rPr>
      </w:pPr>
      <w:r w:rsidRPr="007D204A">
        <w:rPr>
          <w:rFonts w:ascii="Calibri" w:hAnsi="Calibri" w:cs="Calibri"/>
          <w:sz w:val="22"/>
          <w:szCs w:val="22"/>
          <w:lang w:val="en-GB" w:eastAsia="ja-JP"/>
        </w:rPr>
        <w:lastRenderedPageBreak/>
        <w:t>Akerlind</w:t>
      </w:r>
      <w:r w:rsidR="1EF2E961" w:rsidRPr="007D204A">
        <w:rPr>
          <w:rFonts w:ascii="Calibri" w:hAnsi="Calibri" w:cs="Calibri"/>
          <w:sz w:val="22"/>
          <w:szCs w:val="22"/>
          <w:lang w:val="en-GB" w:eastAsia="ja-JP"/>
        </w:rPr>
        <w:t>, G.S</w:t>
      </w:r>
      <w:r w:rsidR="57239C67" w:rsidRPr="007D204A">
        <w:rPr>
          <w:rFonts w:ascii="Calibri" w:hAnsi="Calibri" w:cs="Calibri"/>
          <w:sz w:val="22"/>
          <w:szCs w:val="22"/>
          <w:lang w:val="en-GB" w:eastAsia="ja-JP"/>
        </w:rPr>
        <w:t>.</w:t>
      </w:r>
      <w:r w:rsidR="1EF2E961" w:rsidRPr="007D204A">
        <w:rPr>
          <w:rFonts w:ascii="Calibri" w:hAnsi="Calibri" w:cs="Calibri"/>
          <w:sz w:val="22"/>
          <w:szCs w:val="22"/>
          <w:lang w:val="en-GB" w:eastAsia="ja-JP"/>
        </w:rPr>
        <w:t xml:space="preserve"> (2012)</w:t>
      </w:r>
      <w:r w:rsidR="5C5521FB" w:rsidRPr="007D204A">
        <w:rPr>
          <w:rFonts w:ascii="Calibri" w:hAnsi="Calibri" w:cs="Calibri"/>
          <w:sz w:val="22"/>
          <w:szCs w:val="22"/>
          <w:lang w:val="en-GB" w:eastAsia="ja-JP"/>
        </w:rPr>
        <w:t>.</w:t>
      </w:r>
      <w:r w:rsidR="1EF2E961" w:rsidRPr="007D204A">
        <w:rPr>
          <w:rFonts w:ascii="Calibri" w:hAnsi="Calibri" w:cs="Calibri"/>
          <w:sz w:val="22"/>
          <w:szCs w:val="22"/>
          <w:lang w:val="en-GB" w:eastAsia="ja-JP"/>
        </w:rPr>
        <w:t xml:space="preserve"> Variation and commonality in phenomenographic research methods. </w:t>
      </w:r>
      <w:r w:rsidR="1EF2E961" w:rsidRPr="007D204A">
        <w:rPr>
          <w:rFonts w:ascii="Calibri" w:hAnsi="Calibri" w:cs="Calibri"/>
          <w:i/>
          <w:iCs/>
          <w:sz w:val="22"/>
          <w:szCs w:val="22"/>
          <w:lang w:val="en-GB" w:eastAsia="ja-JP"/>
        </w:rPr>
        <w:t>Higher Education Research and Development</w:t>
      </w:r>
      <w:r w:rsidR="543A43BC" w:rsidRPr="007D204A">
        <w:rPr>
          <w:rFonts w:ascii="Calibri" w:hAnsi="Calibri" w:cs="Calibri"/>
          <w:sz w:val="22"/>
          <w:szCs w:val="22"/>
          <w:lang w:val="en-GB" w:eastAsia="ja-JP"/>
        </w:rPr>
        <w:t>,</w:t>
      </w:r>
      <w:r w:rsidR="1EF2E961" w:rsidRPr="007D204A">
        <w:rPr>
          <w:rFonts w:ascii="Calibri" w:hAnsi="Calibri" w:cs="Calibri"/>
          <w:sz w:val="22"/>
          <w:szCs w:val="22"/>
          <w:lang w:val="en-GB" w:eastAsia="ja-JP"/>
        </w:rPr>
        <w:t xml:space="preserve"> 31 (1) 115-127</w:t>
      </w:r>
      <w:r w:rsidR="26D5ABA2" w:rsidRPr="007D204A">
        <w:rPr>
          <w:rFonts w:ascii="Calibri" w:hAnsi="Calibri" w:cs="Calibri"/>
          <w:sz w:val="22"/>
          <w:szCs w:val="22"/>
          <w:lang w:val="en-GB" w:eastAsia="ja-JP"/>
        </w:rPr>
        <w:t>. DOI:</w:t>
      </w:r>
      <w:r w:rsidR="659B62A0" w:rsidRPr="007D204A">
        <w:rPr>
          <w:rFonts w:ascii="Calibri" w:hAnsi="Calibri" w:cs="Calibri"/>
          <w:sz w:val="22"/>
          <w:szCs w:val="22"/>
          <w:lang w:val="en-GB" w:eastAsia="ja-JP"/>
        </w:rPr>
        <w:t xml:space="preserve"> </w:t>
      </w:r>
      <w:r w:rsidR="4AC3687F" w:rsidRPr="007D204A">
        <w:rPr>
          <w:rFonts w:ascii="Calibri" w:hAnsi="Calibri" w:cs="Calibri"/>
          <w:sz w:val="22"/>
          <w:szCs w:val="22"/>
          <w:lang w:val="en-GB" w:eastAsia="ja-JP"/>
        </w:rPr>
        <w:t>http://doi.org/10.1080/07294360.2011.642845</w:t>
      </w:r>
    </w:p>
    <w:p w14:paraId="553B3560" w14:textId="2D25A167" w:rsidR="00C42B23" w:rsidRPr="007D204A" w:rsidRDefault="0777E73A" w:rsidP="003F56C6">
      <w:pPr>
        <w:widowControl w:val="0"/>
        <w:autoSpaceDE w:val="0"/>
        <w:autoSpaceDN w:val="0"/>
        <w:adjustRightInd w:val="0"/>
        <w:spacing w:line="360" w:lineRule="auto"/>
        <w:ind w:left="426" w:hanging="426"/>
        <w:rPr>
          <w:rFonts w:ascii="Calibri" w:hAnsi="Calibri" w:cs="Calibri"/>
          <w:sz w:val="22"/>
          <w:szCs w:val="22"/>
          <w:lang w:val="en-GB"/>
        </w:rPr>
      </w:pPr>
      <w:r w:rsidRPr="007D204A">
        <w:rPr>
          <w:rFonts w:ascii="Calibri" w:hAnsi="Calibri" w:cs="Calibri"/>
          <w:sz w:val="22"/>
          <w:szCs w:val="22"/>
          <w:lang w:val="en-GB"/>
        </w:rPr>
        <w:t xml:space="preserve">Bennett, E., &amp; Folley, S. (2015). </w:t>
      </w:r>
      <w:r w:rsidRPr="007D204A">
        <w:rPr>
          <w:rFonts w:ascii="Calibri" w:hAnsi="Calibri" w:cs="Calibri"/>
          <w:i/>
          <w:iCs/>
          <w:sz w:val="22"/>
          <w:szCs w:val="22"/>
          <w:lang w:val="en-GB"/>
        </w:rPr>
        <w:t>D4 Strategic Project: Developing Staff Digital Literacies. TALI Strategic Project</w:t>
      </w:r>
      <w:r w:rsidRPr="007D204A">
        <w:rPr>
          <w:rFonts w:ascii="Calibri" w:hAnsi="Calibri" w:cs="Calibri"/>
          <w:sz w:val="22"/>
          <w:szCs w:val="22"/>
          <w:lang w:val="en-GB"/>
        </w:rPr>
        <w:t>.</w:t>
      </w:r>
    </w:p>
    <w:p w14:paraId="04795E2E" w14:textId="22E6C7CC" w:rsidR="0317DFB3" w:rsidRPr="007D204A" w:rsidRDefault="795BF21E" w:rsidP="003F56C6">
      <w:pPr>
        <w:pStyle w:val="ECILEmptyRows"/>
        <w:spacing w:line="360" w:lineRule="auto"/>
        <w:ind w:left="426" w:hanging="426"/>
        <w:rPr>
          <w:rFonts w:ascii="Calibri" w:hAnsi="Calibri" w:cs="Calibri"/>
          <w:sz w:val="22"/>
          <w:szCs w:val="22"/>
          <w:lang w:val="en-GB" w:eastAsia="ja-JP"/>
        </w:rPr>
      </w:pPr>
      <w:r w:rsidRPr="007D204A">
        <w:rPr>
          <w:rFonts w:ascii="Calibri" w:hAnsi="Calibri" w:cs="Calibri"/>
          <w:sz w:val="22"/>
          <w:szCs w:val="22"/>
          <w:lang w:val="en-GB" w:eastAsia="ja-JP"/>
        </w:rPr>
        <w:t>City St George’s, University of London</w:t>
      </w:r>
      <w:r w:rsidR="38D14178" w:rsidRPr="007D204A">
        <w:rPr>
          <w:rFonts w:ascii="Calibri" w:hAnsi="Calibri" w:cs="Calibri"/>
          <w:sz w:val="22"/>
          <w:szCs w:val="22"/>
          <w:lang w:val="en-GB" w:eastAsia="ja-JP"/>
        </w:rPr>
        <w:t xml:space="preserve"> (2024)</w:t>
      </w:r>
      <w:r w:rsidR="00954B51" w:rsidRPr="007D204A">
        <w:rPr>
          <w:rFonts w:ascii="Calibri" w:hAnsi="Calibri" w:cs="Calibri"/>
          <w:sz w:val="22"/>
          <w:szCs w:val="22"/>
          <w:lang w:val="en-GB" w:eastAsia="ja-JP"/>
        </w:rPr>
        <w:t>.</w:t>
      </w:r>
      <w:r w:rsidR="38D14178" w:rsidRPr="007D204A">
        <w:rPr>
          <w:rFonts w:ascii="Calibri" w:hAnsi="Calibri" w:cs="Calibri"/>
          <w:sz w:val="22"/>
          <w:szCs w:val="22"/>
          <w:lang w:val="en-GB" w:eastAsia="ja-JP"/>
        </w:rPr>
        <w:t xml:space="preserve"> </w:t>
      </w:r>
      <w:r w:rsidR="38D14178" w:rsidRPr="003F56C6">
        <w:rPr>
          <w:rFonts w:ascii="Calibri" w:hAnsi="Calibri" w:cs="Calibri"/>
          <w:i/>
          <w:iCs/>
          <w:sz w:val="22"/>
          <w:szCs w:val="22"/>
          <w:lang w:val="en-GB" w:eastAsia="ja-JP"/>
        </w:rPr>
        <w:t>EDM122 Digital Literacies and Open Practice Course blog</w:t>
      </w:r>
      <w:r w:rsidR="38D14178" w:rsidRPr="007D204A">
        <w:rPr>
          <w:rFonts w:ascii="Calibri" w:hAnsi="Calibri" w:cs="Calibri"/>
          <w:sz w:val="22"/>
          <w:szCs w:val="22"/>
          <w:lang w:val="en-GB" w:eastAsia="ja-JP"/>
        </w:rPr>
        <w:t xml:space="preserve">. Available at: </w:t>
      </w:r>
      <w:r w:rsidR="5939CDAF" w:rsidRPr="007D204A">
        <w:rPr>
          <w:rFonts w:ascii="Calibri" w:hAnsi="Calibri" w:cs="Calibri"/>
          <w:sz w:val="22"/>
          <w:szCs w:val="22"/>
          <w:lang w:val="en-GB" w:eastAsia="ja-JP"/>
        </w:rPr>
        <w:t>https://blogs.city.ac.uk/dilop/</w:t>
      </w:r>
    </w:p>
    <w:p w14:paraId="4D78E60B" w14:textId="1AF3060E" w:rsidR="7675D53F" w:rsidRPr="007D204A" w:rsidRDefault="28EF262E" w:rsidP="003F56C6">
      <w:pPr>
        <w:pStyle w:val="ECILEmptyRows"/>
        <w:spacing w:line="360" w:lineRule="auto"/>
        <w:ind w:left="426" w:hanging="426"/>
        <w:rPr>
          <w:rFonts w:ascii="Calibri" w:hAnsi="Calibri" w:cs="Calibri"/>
          <w:sz w:val="22"/>
          <w:szCs w:val="22"/>
          <w:lang w:val="en-GB" w:eastAsia="ja-JP"/>
        </w:rPr>
      </w:pPr>
      <w:r w:rsidRPr="007D204A">
        <w:rPr>
          <w:rFonts w:ascii="Calibri" w:hAnsi="Calibri" w:cs="Calibri"/>
          <w:sz w:val="22"/>
          <w:szCs w:val="22"/>
          <w:lang w:val="en-GB" w:eastAsia="ja-JP"/>
        </w:rPr>
        <w:t xml:space="preserve">Cronin, C., &amp; MacLaren, I. (2018). Conceptualising OEP: A review of theoretical and empirical literature in Open Educational Practices. </w:t>
      </w:r>
      <w:r w:rsidRPr="007D204A">
        <w:rPr>
          <w:rFonts w:ascii="Calibri" w:hAnsi="Calibri" w:cs="Calibri"/>
          <w:i/>
          <w:iCs/>
          <w:sz w:val="22"/>
          <w:szCs w:val="22"/>
          <w:lang w:val="en-GB" w:eastAsia="ja-JP"/>
        </w:rPr>
        <w:t>Open Praxis</w:t>
      </w:r>
      <w:r w:rsidRPr="007D204A">
        <w:rPr>
          <w:rFonts w:ascii="Calibri" w:hAnsi="Calibri" w:cs="Calibri"/>
          <w:sz w:val="22"/>
          <w:szCs w:val="22"/>
          <w:lang w:val="en-GB" w:eastAsia="ja-JP"/>
        </w:rPr>
        <w:t xml:space="preserve">, 10(2), 127-143. </w:t>
      </w:r>
      <w:r w:rsidR="6C81960E" w:rsidRPr="007D204A">
        <w:rPr>
          <w:rFonts w:ascii="Calibri" w:hAnsi="Calibri" w:cs="Calibri"/>
          <w:sz w:val="22"/>
          <w:szCs w:val="22"/>
          <w:lang w:val="en-GB" w:eastAsia="ja-JP"/>
        </w:rPr>
        <w:t>DOI</w:t>
      </w:r>
      <w:r w:rsidR="7877577A" w:rsidRPr="007D204A">
        <w:rPr>
          <w:rFonts w:ascii="Calibri" w:hAnsi="Calibri" w:cs="Calibri"/>
          <w:sz w:val="22"/>
          <w:szCs w:val="22"/>
          <w:lang w:val="en-GB" w:eastAsia="ja-JP"/>
        </w:rPr>
        <w:t>:</w:t>
      </w:r>
      <w:r w:rsidR="6C81960E" w:rsidRPr="007D204A">
        <w:rPr>
          <w:rFonts w:ascii="Calibri" w:hAnsi="Calibri" w:cs="Calibri"/>
          <w:sz w:val="22"/>
          <w:szCs w:val="22"/>
          <w:lang w:val="en-GB" w:eastAsia="ja-JP"/>
        </w:rPr>
        <w:t xml:space="preserve"> </w:t>
      </w:r>
      <w:r w:rsidRPr="007D204A">
        <w:rPr>
          <w:rFonts w:ascii="Calibri" w:hAnsi="Calibri" w:cs="Calibri"/>
          <w:sz w:val="22"/>
          <w:szCs w:val="22"/>
          <w:lang w:val="en-GB" w:eastAsia="ja-JP"/>
        </w:rPr>
        <w:t>http://dx.doi.org/10.5944/openpraxis.10.2.825</w:t>
      </w:r>
    </w:p>
    <w:p w14:paraId="04E3F733" w14:textId="41EF44AE" w:rsidR="7675D53F" w:rsidRPr="007D204A" w:rsidRDefault="05BF68CA" w:rsidP="003F56C6">
      <w:pPr>
        <w:spacing w:line="360" w:lineRule="auto"/>
        <w:ind w:left="426" w:hanging="426"/>
        <w:rPr>
          <w:rStyle w:val="Hyperlink"/>
          <w:rFonts w:ascii="Calibri" w:hAnsi="Calibri" w:cs="Calibri"/>
          <w:sz w:val="22"/>
          <w:szCs w:val="22"/>
          <w:lang w:val="en-GB" w:eastAsia="en-US"/>
        </w:rPr>
      </w:pPr>
      <w:r w:rsidRPr="007D204A">
        <w:rPr>
          <w:rFonts w:ascii="Calibri" w:hAnsi="Calibri" w:cs="Calibri"/>
          <w:sz w:val="22"/>
          <w:szCs w:val="22"/>
          <w:lang w:val="en-GB"/>
        </w:rPr>
        <w:t>Cronin, C (2017)</w:t>
      </w:r>
      <w:r w:rsidR="40CEE545" w:rsidRPr="007D204A">
        <w:rPr>
          <w:rFonts w:ascii="Calibri" w:hAnsi="Calibri" w:cs="Calibri"/>
          <w:sz w:val="22"/>
          <w:szCs w:val="22"/>
          <w:lang w:val="en-GB"/>
        </w:rPr>
        <w:t>.</w:t>
      </w:r>
      <w:r w:rsidRPr="007D204A">
        <w:rPr>
          <w:rFonts w:ascii="Calibri" w:hAnsi="Calibri" w:cs="Calibri"/>
          <w:sz w:val="22"/>
          <w:szCs w:val="22"/>
          <w:lang w:val="en-GB"/>
        </w:rPr>
        <w:t xml:space="preserve"> Openness and Praxis: Exploring the Use of Open Educational Practices in Higher Education. </w:t>
      </w:r>
      <w:r w:rsidRPr="007D204A">
        <w:rPr>
          <w:rFonts w:ascii="Calibri" w:hAnsi="Calibri" w:cs="Calibri"/>
          <w:i/>
          <w:iCs/>
          <w:sz w:val="22"/>
          <w:szCs w:val="22"/>
          <w:lang w:val="en-GB"/>
        </w:rPr>
        <w:t>The International Review of Research into Open and Distributed Learning</w:t>
      </w:r>
      <w:r w:rsidRPr="007D204A">
        <w:rPr>
          <w:rFonts w:ascii="Calibri" w:hAnsi="Calibri" w:cs="Calibri"/>
          <w:sz w:val="22"/>
          <w:szCs w:val="22"/>
          <w:lang w:val="en-GB"/>
        </w:rPr>
        <w:t xml:space="preserve">. 18 (5). DOI: </w:t>
      </w:r>
      <w:hyperlink r:id="rId9">
        <w:r w:rsidRPr="007D204A">
          <w:rPr>
            <w:rStyle w:val="Hyperlink"/>
            <w:rFonts w:ascii="Calibri" w:hAnsi="Calibri" w:cs="Calibri"/>
            <w:sz w:val="22"/>
            <w:szCs w:val="22"/>
            <w:lang w:val="en-GB"/>
          </w:rPr>
          <w:t>http://dx.doi.org/10.19173/irrodl.v18i5.3096</w:t>
        </w:r>
      </w:hyperlink>
    </w:p>
    <w:p w14:paraId="47C595D3" w14:textId="652951C2" w:rsidR="001348CB" w:rsidRPr="007D204A" w:rsidRDefault="76064463" w:rsidP="003F56C6">
      <w:pPr>
        <w:widowControl w:val="0"/>
        <w:autoSpaceDE w:val="0"/>
        <w:autoSpaceDN w:val="0"/>
        <w:adjustRightInd w:val="0"/>
        <w:spacing w:line="360" w:lineRule="auto"/>
        <w:ind w:left="426" w:hanging="426"/>
        <w:rPr>
          <w:rFonts w:ascii="Calibri" w:hAnsi="Calibri" w:cs="Calibri"/>
          <w:sz w:val="22"/>
          <w:szCs w:val="22"/>
          <w:lang w:val="en-GB"/>
        </w:rPr>
      </w:pPr>
      <w:r w:rsidRPr="007D204A">
        <w:rPr>
          <w:rFonts w:ascii="Calibri" w:hAnsi="Calibri" w:cs="Calibri"/>
          <w:sz w:val="22"/>
          <w:szCs w:val="22"/>
          <w:lang w:val="en-GB"/>
        </w:rPr>
        <w:t xml:space="preserve">Garcia, E., Dungay, K., Elbeltagi, I., &amp; Gilmour, N. (2013). An Evaluation of the Impact of Academic Staff Digital Literacy on the Use of Technology: </w:t>
      </w:r>
      <w:proofErr w:type="gramStart"/>
      <w:r w:rsidRPr="007D204A">
        <w:rPr>
          <w:rFonts w:ascii="Calibri" w:hAnsi="Calibri" w:cs="Calibri"/>
          <w:sz w:val="22"/>
          <w:szCs w:val="22"/>
          <w:lang w:val="en-GB"/>
        </w:rPr>
        <w:t>a</w:t>
      </w:r>
      <w:proofErr w:type="gramEnd"/>
      <w:r w:rsidRPr="007D204A">
        <w:rPr>
          <w:rFonts w:ascii="Calibri" w:hAnsi="Calibri" w:cs="Calibri"/>
          <w:sz w:val="22"/>
          <w:szCs w:val="22"/>
          <w:lang w:val="en-GB"/>
        </w:rPr>
        <w:t xml:space="preserve"> Case Study of Uk Higher Education. </w:t>
      </w:r>
      <w:r w:rsidRPr="007D204A">
        <w:rPr>
          <w:rFonts w:ascii="Calibri" w:hAnsi="Calibri" w:cs="Calibri"/>
          <w:i/>
          <w:iCs/>
          <w:sz w:val="22"/>
          <w:szCs w:val="22"/>
          <w:lang w:val="en-GB"/>
        </w:rPr>
        <w:t>Edulearn13: 5th International Conference on Education and New Learning Technologies</w:t>
      </w:r>
      <w:r w:rsidRPr="007D204A">
        <w:rPr>
          <w:rFonts w:ascii="Calibri" w:hAnsi="Calibri" w:cs="Calibri"/>
          <w:sz w:val="22"/>
          <w:szCs w:val="22"/>
          <w:lang w:val="en-GB"/>
        </w:rPr>
        <w:t xml:space="preserve">, </w:t>
      </w:r>
      <w:proofErr w:type="gramStart"/>
      <w:r w:rsidRPr="007D204A">
        <w:rPr>
          <w:rFonts w:ascii="Calibri" w:hAnsi="Calibri" w:cs="Calibri"/>
          <w:i/>
          <w:iCs/>
          <w:sz w:val="22"/>
          <w:szCs w:val="22"/>
          <w:lang w:val="en-GB"/>
        </w:rPr>
        <w:t>July</w:t>
      </w:r>
      <w:r w:rsidRPr="007D204A">
        <w:rPr>
          <w:rFonts w:ascii="Calibri" w:hAnsi="Calibri" w:cs="Calibri"/>
          <w:sz w:val="22"/>
          <w:szCs w:val="22"/>
          <w:lang w:val="en-GB"/>
        </w:rPr>
        <w:t>,</w:t>
      </w:r>
      <w:proofErr w:type="gramEnd"/>
      <w:r w:rsidRPr="007D204A">
        <w:rPr>
          <w:rFonts w:ascii="Calibri" w:hAnsi="Calibri" w:cs="Calibri"/>
          <w:sz w:val="22"/>
          <w:szCs w:val="22"/>
          <w:lang w:val="en-GB"/>
        </w:rPr>
        <w:t xml:space="preserve"> 2042–2051.</w:t>
      </w:r>
    </w:p>
    <w:p w14:paraId="74BD2B7F" w14:textId="662F831B" w:rsidR="002F49C3" w:rsidRPr="007D204A" w:rsidRDefault="5D1EA1EC" w:rsidP="003F56C6">
      <w:pPr>
        <w:widowControl w:val="0"/>
        <w:autoSpaceDE w:val="0"/>
        <w:autoSpaceDN w:val="0"/>
        <w:adjustRightInd w:val="0"/>
        <w:spacing w:line="360" w:lineRule="auto"/>
        <w:ind w:left="426" w:hanging="426"/>
        <w:rPr>
          <w:rFonts w:ascii="Calibri" w:hAnsi="Calibri" w:cs="Calibri"/>
          <w:sz w:val="22"/>
          <w:szCs w:val="22"/>
          <w:lang w:val="en-GB"/>
        </w:rPr>
      </w:pPr>
      <w:r w:rsidRPr="007D204A">
        <w:rPr>
          <w:rFonts w:ascii="Calibri" w:hAnsi="Calibri" w:cs="Calibri"/>
          <w:sz w:val="22"/>
          <w:szCs w:val="22"/>
          <w:lang w:val="en-GB"/>
        </w:rPr>
        <w:t xml:space="preserve">Greener, S. L., &amp; Wakefield, C. (2015). Developing confidence in the use of digital tools in teaching. </w:t>
      </w:r>
      <w:r w:rsidRPr="007D204A">
        <w:rPr>
          <w:rFonts w:ascii="Calibri" w:hAnsi="Calibri" w:cs="Calibri"/>
          <w:i/>
          <w:iCs/>
          <w:sz w:val="22"/>
          <w:szCs w:val="22"/>
          <w:lang w:val="en-GB"/>
        </w:rPr>
        <w:t>Electronic Journal of E-Learning</w:t>
      </w:r>
      <w:r w:rsidRPr="007D204A">
        <w:rPr>
          <w:rFonts w:ascii="Calibri" w:hAnsi="Calibri" w:cs="Calibri"/>
          <w:sz w:val="22"/>
          <w:szCs w:val="22"/>
          <w:lang w:val="en-GB"/>
        </w:rPr>
        <w:t xml:space="preserve">, </w:t>
      </w:r>
      <w:r w:rsidRPr="007D204A">
        <w:rPr>
          <w:rFonts w:ascii="Calibri" w:hAnsi="Calibri" w:cs="Calibri"/>
          <w:i/>
          <w:iCs/>
          <w:sz w:val="22"/>
          <w:szCs w:val="22"/>
          <w:lang w:val="en-GB"/>
        </w:rPr>
        <w:t>13</w:t>
      </w:r>
      <w:r w:rsidRPr="007D204A">
        <w:rPr>
          <w:rFonts w:ascii="Calibri" w:hAnsi="Calibri" w:cs="Calibri"/>
          <w:sz w:val="22"/>
          <w:szCs w:val="22"/>
          <w:lang w:val="en-GB"/>
        </w:rPr>
        <w:t>(4), 260–267.</w:t>
      </w:r>
    </w:p>
    <w:p w14:paraId="4CC9F05F" w14:textId="324739CE" w:rsidR="00E22C76" w:rsidRPr="007D204A" w:rsidRDefault="00E22C76" w:rsidP="003F56C6">
      <w:pPr>
        <w:spacing w:line="360" w:lineRule="auto"/>
        <w:ind w:left="426" w:hanging="426"/>
        <w:rPr>
          <w:rFonts w:ascii="Calibri" w:hAnsi="Calibri" w:cs="Calibri"/>
          <w:sz w:val="22"/>
          <w:szCs w:val="22"/>
          <w:lang w:val="en-GB"/>
        </w:rPr>
      </w:pPr>
      <w:r w:rsidRPr="007D204A">
        <w:rPr>
          <w:rFonts w:ascii="Calibri" w:hAnsi="Calibri" w:cs="Calibri"/>
          <w:sz w:val="22"/>
          <w:szCs w:val="22"/>
          <w:lang w:val="en-GB"/>
        </w:rPr>
        <w:t xml:space="preserve">Jisc (2023). </w:t>
      </w:r>
      <w:r w:rsidRPr="003F56C6">
        <w:rPr>
          <w:rFonts w:ascii="Calibri" w:hAnsi="Calibri" w:cs="Calibri"/>
          <w:i/>
          <w:iCs/>
          <w:sz w:val="22"/>
          <w:szCs w:val="22"/>
          <w:lang w:val="en-GB"/>
        </w:rPr>
        <w:t>Teaching staff digital experience insights survey 22/23. UK Higher Education survey findings</w:t>
      </w:r>
      <w:r w:rsidRPr="007D204A">
        <w:rPr>
          <w:rFonts w:ascii="Calibri" w:hAnsi="Calibri" w:cs="Calibri"/>
          <w:sz w:val="22"/>
          <w:szCs w:val="22"/>
          <w:lang w:val="en-GB"/>
        </w:rPr>
        <w:t>. Available at: https://repository.jisc.ac.uk/9282/1/DEI-2023-teaching-staff-he-report.pdf</w:t>
      </w:r>
    </w:p>
    <w:p w14:paraId="4487083E" w14:textId="783BFFF4" w:rsidR="1993B2C5" w:rsidRPr="007D204A" w:rsidRDefault="1993B2C5" w:rsidP="003F56C6">
      <w:pPr>
        <w:widowControl w:val="0"/>
        <w:spacing w:line="360" w:lineRule="auto"/>
        <w:ind w:left="426" w:hanging="426"/>
        <w:rPr>
          <w:rFonts w:ascii="Calibri" w:hAnsi="Calibri" w:cs="Calibri"/>
          <w:sz w:val="22"/>
          <w:szCs w:val="22"/>
          <w:lang w:val="en-GB"/>
        </w:rPr>
      </w:pPr>
      <w:r w:rsidRPr="007D204A">
        <w:rPr>
          <w:rFonts w:ascii="Calibri" w:hAnsi="Calibri" w:cs="Calibri"/>
          <w:sz w:val="22"/>
          <w:szCs w:val="22"/>
          <w:lang w:val="en-GB"/>
        </w:rPr>
        <w:t>Jisc (2014)</w:t>
      </w:r>
      <w:r w:rsidR="009F419F" w:rsidRPr="007D204A">
        <w:rPr>
          <w:rFonts w:ascii="Calibri" w:hAnsi="Calibri" w:cs="Calibri"/>
          <w:sz w:val="22"/>
          <w:szCs w:val="22"/>
          <w:lang w:val="en-GB"/>
        </w:rPr>
        <w:t>.</w:t>
      </w:r>
      <w:r w:rsidRPr="007D204A">
        <w:rPr>
          <w:rFonts w:ascii="Calibri" w:hAnsi="Calibri" w:cs="Calibri"/>
          <w:sz w:val="22"/>
          <w:szCs w:val="22"/>
          <w:lang w:val="en-GB"/>
        </w:rPr>
        <w:t xml:space="preserve"> </w:t>
      </w:r>
      <w:r w:rsidRPr="003F56C6">
        <w:rPr>
          <w:rFonts w:ascii="Calibri" w:hAnsi="Calibri" w:cs="Calibri"/>
          <w:i/>
          <w:iCs/>
          <w:sz w:val="22"/>
          <w:szCs w:val="22"/>
          <w:lang w:val="en-GB"/>
        </w:rPr>
        <w:t>Quick Guide: Developing Students’ Digital Literacies</w:t>
      </w:r>
      <w:r w:rsidRPr="007D204A">
        <w:rPr>
          <w:rFonts w:ascii="Calibri" w:hAnsi="Calibri" w:cs="Calibri"/>
          <w:sz w:val="22"/>
          <w:szCs w:val="22"/>
          <w:lang w:val="en-GB"/>
        </w:rPr>
        <w:t xml:space="preserve">. Available at: </w:t>
      </w:r>
      <w:hyperlink r:id="rId10" w:history="1">
        <w:r w:rsidRPr="007D204A">
          <w:rPr>
            <w:rStyle w:val="Hyperlink"/>
            <w:rFonts w:ascii="Calibri" w:hAnsi="Calibri" w:cs="Calibri"/>
            <w:sz w:val="22"/>
            <w:szCs w:val="22"/>
            <w:lang w:val="en-GB"/>
          </w:rPr>
          <w:t>https://digitalcapability.jiscinvolve.org/wp/files/2014/09/JISC_REPORT_Digital_Literacies_280714_PRINT.pdf</w:t>
        </w:r>
      </w:hyperlink>
      <w:r w:rsidRPr="007D204A">
        <w:rPr>
          <w:rFonts w:ascii="Calibri" w:hAnsi="Calibri" w:cs="Calibri"/>
          <w:sz w:val="22"/>
          <w:szCs w:val="22"/>
          <w:lang w:val="en-GB"/>
        </w:rPr>
        <w:t xml:space="preserve"> (Accessed 9 October 2024)</w:t>
      </w:r>
    </w:p>
    <w:p w14:paraId="3E57EC59" w14:textId="71BBC54E" w:rsidR="0012501A" w:rsidRPr="007D204A" w:rsidRDefault="18C26F6C" w:rsidP="003F56C6">
      <w:pPr>
        <w:pStyle w:val="ECILReferences"/>
        <w:spacing w:line="360" w:lineRule="auto"/>
        <w:ind w:left="426" w:hanging="426"/>
        <w:jc w:val="left"/>
        <w:rPr>
          <w:rFonts w:ascii="Calibri" w:hAnsi="Calibri" w:cs="Calibri"/>
          <w:sz w:val="22"/>
          <w:szCs w:val="22"/>
          <w:lang w:val="en-GB"/>
        </w:rPr>
      </w:pPr>
      <w:r w:rsidRPr="007D204A">
        <w:rPr>
          <w:rFonts w:ascii="Calibri" w:hAnsi="Calibri" w:cs="Calibri"/>
          <w:sz w:val="22"/>
          <w:szCs w:val="22"/>
          <w:lang w:val="en-GB"/>
        </w:rPr>
        <w:t xml:space="preserve">Loughlin, C. (2017). Staff perceptions of technology enhanced learning in higher education. </w:t>
      </w:r>
      <w:r w:rsidRPr="007D204A">
        <w:rPr>
          <w:rFonts w:ascii="Calibri" w:hAnsi="Calibri" w:cs="Calibri"/>
          <w:i/>
          <w:iCs/>
          <w:sz w:val="22"/>
          <w:szCs w:val="22"/>
          <w:lang w:val="en-GB"/>
        </w:rPr>
        <w:t>Proceedings of the European Conference on E-Learning, ECEL</w:t>
      </w:r>
      <w:r w:rsidRPr="007D204A">
        <w:rPr>
          <w:rFonts w:ascii="Calibri" w:hAnsi="Calibri" w:cs="Calibri"/>
          <w:sz w:val="22"/>
          <w:szCs w:val="22"/>
          <w:lang w:val="en-GB"/>
        </w:rPr>
        <w:t xml:space="preserve">, </w:t>
      </w:r>
      <w:r w:rsidRPr="007D204A">
        <w:rPr>
          <w:rFonts w:ascii="Calibri" w:hAnsi="Calibri" w:cs="Calibri"/>
          <w:i/>
          <w:iCs/>
          <w:sz w:val="22"/>
          <w:szCs w:val="22"/>
          <w:lang w:val="en-GB"/>
        </w:rPr>
        <w:t>2010</w:t>
      </w:r>
      <w:r w:rsidRPr="007D204A">
        <w:rPr>
          <w:rFonts w:ascii="Calibri" w:hAnsi="Calibri" w:cs="Calibri"/>
          <w:sz w:val="22"/>
          <w:szCs w:val="22"/>
          <w:lang w:val="en-GB"/>
        </w:rPr>
        <w:t>-</w:t>
      </w:r>
      <w:r w:rsidRPr="007D204A">
        <w:rPr>
          <w:rFonts w:ascii="Calibri" w:hAnsi="Calibri" w:cs="Calibri"/>
          <w:i/>
          <w:iCs/>
          <w:sz w:val="22"/>
          <w:szCs w:val="22"/>
          <w:lang w:val="en-GB"/>
        </w:rPr>
        <w:t>Octob</w:t>
      </w:r>
      <w:r w:rsidRPr="007D204A">
        <w:rPr>
          <w:rFonts w:ascii="Calibri" w:hAnsi="Calibri" w:cs="Calibri"/>
          <w:sz w:val="22"/>
          <w:szCs w:val="22"/>
          <w:lang w:val="en-GB"/>
        </w:rPr>
        <w:t>, 335</w:t>
      </w:r>
      <w:r w:rsidR="7711199C" w:rsidRPr="007D204A">
        <w:rPr>
          <w:rFonts w:ascii="Calibri" w:hAnsi="Calibri" w:cs="Calibri"/>
          <w:sz w:val="22"/>
          <w:szCs w:val="22"/>
          <w:lang w:val="en-GB"/>
        </w:rPr>
        <w:t>-</w:t>
      </w:r>
      <w:r w:rsidRPr="007D204A">
        <w:rPr>
          <w:rFonts w:ascii="Calibri" w:hAnsi="Calibri" w:cs="Calibri"/>
          <w:sz w:val="22"/>
          <w:szCs w:val="22"/>
          <w:lang w:val="en-GB"/>
        </w:rPr>
        <w:t>343.</w:t>
      </w:r>
    </w:p>
    <w:p w14:paraId="48E85A98" w14:textId="30D72EAD" w:rsidR="0030694D" w:rsidRPr="007D204A" w:rsidRDefault="009F713C" w:rsidP="003F56C6">
      <w:pPr>
        <w:pStyle w:val="ECILReferences"/>
        <w:spacing w:line="360" w:lineRule="auto"/>
        <w:ind w:left="426" w:hanging="426"/>
        <w:jc w:val="left"/>
        <w:rPr>
          <w:rFonts w:ascii="Calibri" w:hAnsi="Calibri" w:cs="Calibri"/>
          <w:sz w:val="22"/>
          <w:szCs w:val="22"/>
          <w:lang w:val="en-GB"/>
        </w:rPr>
      </w:pPr>
      <w:r w:rsidRPr="007D204A">
        <w:rPr>
          <w:rFonts w:ascii="Calibri" w:hAnsi="Calibri" w:cs="Calibri"/>
          <w:sz w:val="22"/>
          <w:szCs w:val="22"/>
          <w:lang w:val="en-GB"/>
        </w:rPr>
        <w:t>Marton, F. (2014</w:t>
      </w:r>
      <w:r w:rsidR="106C852F" w:rsidRPr="007D204A">
        <w:rPr>
          <w:rFonts w:ascii="Calibri" w:hAnsi="Calibri" w:cs="Calibri"/>
          <w:sz w:val="22"/>
          <w:szCs w:val="22"/>
          <w:lang w:val="en-GB"/>
        </w:rPr>
        <w:t>)</w:t>
      </w:r>
      <w:r w:rsidR="4F4DB431" w:rsidRPr="007D204A">
        <w:rPr>
          <w:rFonts w:ascii="Calibri" w:hAnsi="Calibri" w:cs="Calibri"/>
          <w:sz w:val="22"/>
          <w:szCs w:val="22"/>
          <w:lang w:val="en-GB"/>
        </w:rPr>
        <w:t>.</w:t>
      </w:r>
      <w:r w:rsidRPr="007D204A">
        <w:rPr>
          <w:rFonts w:ascii="Calibri" w:hAnsi="Calibri" w:cs="Calibri"/>
          <w:sz w:val="22"/>
          <w:szCs w:val="22"/>
          <w:lang w:val="en-GB"/>
        </w:rPr>
        <w:t xml:space="preserve"> </w:t>
      </w:r>
      <w:r w:rsidRPr="003F56C6">
        <w:rPr>
          <w:rFonts w:ascii="Calibri" w:hAnsi="Calibri" w:cs="Calibri"/>
          <w:i/>
          <w:iCs/>
          <w:sz w:val="22"/>
          <w:szCs w:val="22"/>
          <w:lang w:val="en-GB"/>
        </w:rPr>
        <w:t>Necessary Conditions of Learning</w:t>
      </w:r>
      <w:r w:rsidRPr="007D204A">
        <w:rPr>
          <w:rFonts w:ascii="Calibri" w:hAnsi="Calibri" w:cs="Calibri"/>
          <w:sz w:val="22"/>
          <w:szCs w:val="22"/>
          <w:lang w:val="en-GB"/>
        </w:rPr>
        <w:t>. Routledge, London.</w:t>
      </w:r>
    </w:p>
    <w:p w14:paraId="6078FCB8" w14:textId="20D81E5E" w:rsidR="00914C69" w:rsidRPr="007D204A" w:rsidRDefault="71DD0773" w:rsidP="003F56C6">
      <w:pPr>
        <w:pStyle w:val="ECILReferences"/>
        <w:spacing w:line="360" w:lineRule="auto"/>
        <w:ind w:left="426" w:hanging="426"/>
        <w:jc w:val="left"/>
        <w:rPr>
          <w:rFonts w:ascii="Calibri" w:hAnsi="Calibri" w:cs="Calibri"/>
          <w:sz w:val="22"/>
          <w:szCs w:val="22"/>
          <w:lang w:val="en-GB" w:eastAsia="ja-JP"/>
        </w:rPr>
      </w:pPr>
      <w:r w:rsidRPr="007D204A">
        <w:rPr>
          <w:rFonts w:ascii="Calibri" w:hAnsi="Calibri" w:cs="Calibri"/>
          <w:sz w:val="22"/>
          <w:szCs w:val="22"/>
          <w:lang w:val="en-GB" w:eastAsia="ja-JP"/>
        </w:rPr>
        <w:lastRenderedPageBreak/>
        <w:t xml:space="preserve">Morrison, C., &amp; </w:t>
      </w:r>
      <w:r w:rsidR="4BE160A6" w:rsidRPr="007D204A">
        <w:rPr>
          <w:rFonts w:ascii="Calibri" w:hAnsi="Calibri" w:cs="Calibri"/>
          <w:sz w:val="22"/>
          <w:szCs w:val="22"/>
          <w:lang w:val="en-GB" w:eastAsia="ja-JP"/>
        </w:rPr>
        <w:t>Secker</w:t>
      </w:r>
      <w:r w:rsidRPr="007D204A">
        <w:rPr>
          <w:rFonts w:ascii="Calibri" w:hAnsi="Calibri" w:cs="Calibri"/>
          <w:sz w:val="22"/>
          <w:szCs w:val="22"/>
          <w:lang w:val="en-GB" w:eastAsia="ja-JP"/>
        </w:rPr>
        <w:t xml:space="preserve">, J. (2022). Copyright Education and Information Literacy. </w:t>
      </w:r>
      <w:r w:rsidRPr="007D204A">
        <w:rPr>
          <w:rFonts w:ascii="Calibri" w:hAnsi="Calibri" w:cs="Calibri"/>
          <w:i/>
          <w:iCs/>
          <w:sz w:val="22"/>
          <w:szCs w:val="22"/>
          <w:lang w:val="en-GB" w:eastAsia="ja-JP"/>
        </w:rPr>
        <w:t>Navigating Copyright for Libraries: Purpose and Scope</w:t>
      </w:r>
      <w:r w:rsidR="5FEB77A5" w:rsidRPr="007D204A">
        <w:rPr>
          <w:rFonts w:ascii="Calibri" w:hAnsi="Calibri" w:cs="Calibri"/>
          <w:sz w:val="22"/>
          <w:szCs w:val="22"/>
          <w:lang w:val="en-GB" w:eastAsia="ja-JP"/>
        </w:rPr>
        <w:t>,</w:t>
      </w:r>
      <w:r w:rsidRPr="007D204A">
        <w:rPr>
          <w:rFonts w:ascii="Calibri" w:hAnsi="Calibri" w:cs="Calibri"/>
          <w:sz w:val="22"/>
          <w:szCs w:val="22"/>
          <w:lang w:val="en-GB" w:eastAsia="ja-JP"/>
        </w:rPr>
        <w:t xml:space="preserve">  285-318. Walter de Gruyter. </w:t>
      </w:r>
      <w:r w:rsidRPr="007D204A">
        <w:rPr>
          <w:rFonts w:ascii="Calibri" w:hAnsi="Calibri" w:cs="Calibri"/>
          <w:sz w:val="22"/>
          <w:szCs w:val="22"/>
          <w:lang w:val="en-GB"/>
        </w:rPr>
        <w:t>ISBN 3110732009</w:t>
      </w:r>
      <w:r w:rsidR="345A2CA3" w:rsidRPr="007D204A">
        <w:rPr>
          <w:rFonts w:ascii="Calibri" w:hAnsi="Calibri" w:cs="Calibri"/>
          <w:sz w:val="22"/>
          <w:szCs w:val="22"/>
          <w:lang w:val="en-GB"/>
        </w:rPr>
        <w:t>.</w:t>
      </w:r>
      <w:r w:rsidRPr="007D204A">
        <w:rPr>
          <w:rFonts w:ascii="Calibri" w:hAnsi="Calibri" w:cs="Calibri"/>
          <w:sz w:val="22"/>
          <w:szCs w:val="22"/>
          <w:lang w:val="en-GB"/>
        </w:rPr>
        <w:t xml:space="preserve"> </w:t>
      </w:r>
      <w:r w:rsidR="345A2CA3" w:rsidRPr="007D204A">
        <w:rPr>
          <w:rFonts w:ascii="Calibri" w:hAnsi="Calibri" w:cs="Calibri"/>
          <w:sz w:val="22"/>
          <w:szCs w:val="22"/>
          <w:lang w:val="en-GB" w:eastAsia="ja-JP"/>
        </w:rPr>
        <w:t>DOI</w:t>
      </w:r>
      <w:r w:rsidRPr="007D204A">
        <w:rPr>
          <w:rFonts w:ascii="Calibri" w:hAnsi="Calibri" w:cs="Calibri"/>
          <w:sz w:val="22"/>
          <w:szCs w:val="22"/>
          <w:lang w:val="en-GB"/>
        </w:rPr>
        <w:t>: 10.1515/9783110732009 </w:t>
      </w:r>
      <w:hyperlink r:id="rId11">
        <w:r w:rsidRPr="007D204A">
          <w:rPr>
            <w:rFonts w:ascii="Calibri" w:hAnsi="Calibri" w:cs="Calibri"/>
            <w:sz w:val="22"/>
            <w:szCs w:val="22"/>
            <w:lang w:val="en-GB"/>
          </w:rPr>
          <w:t>https://openaccess.city.ac.uk/id/eprint/28858/1/</w:t>
        </w:r>
      </w:hyperlink>
    </w:p>
    <w:p w14:paraId="0F995620" w14:textId="1E11C67B" w:rsidR="7675D53F" w:rsidRPr="007D204A" w:rsidRDefault="04F12C7B" w:rsidP="003F56C6">
      <w:pPr>
        <w:pStyle w:val="ECILEmptyRows"/>
        <w:spacing w:line="360" w:lineRule="auto"/>
        <w:ind w:left="426" w:hanging="426"/>
        <w:rPr>
          <w:rFonts w:ascii="Calibri" w:hAnsi="Calibri" w:cs="Calibri"/>
          <w:sz w:val="22"/>
          <w:szCs w:val="22"/>
          <w:lang w:val="en-GB" w:eastAsia="ja-JP"/>
        </w:rPr>
      </w:pPr>
      <w:r w:rsidRPr="007D204A">
        <w:rPr>
          <w:rFonts w:ascii="Calibri" w:hAnsi="Calibri" w:cs="Calibri"/>
          <w:sz w:val="22"/>
          <w:szCs w:val="22"/>
          <w:lang w:eastAsia="ja-JP"/>
        </w:rPr>
        <w:t>Nicklin, L.L., Wilsdon, L., Chadwick, D. </w:t>
      </w:r>
      <w:r w:rsidRPr="007D204A">
        <w:rPr>
          <w:rFonts w:ascii="Calibri" w:hAnsi="Calibri" w:cs="Calibri"/>
          <w:i/>
          <w:iCs/>
          <w:sz w:val="22"/>
          <w:szCs w:val="22"/>
          <w:lang w:eastAsia="ja-JP"/>
        </w:rPr>
        <w:t>et al.</w:t>
      </w:r>
      <w:r w:rsidRPr="007D204A">
        <w:rPr>
          <w:rFonts w:ascii="Calibri" w:hAnsi="Calibri" w:cs="Calibri"/>
          <w:sz w:val="22"/>
          <w:szCs w:val="22"/>
          <w:lang w:eastAsia="ja-JP"/>
        </w:rPr>
        <w:t> </w:t>
      </w:r>
      <w:r w:rsidR="25179535" w:rsidRPr="007D204A">
        <w:rPr>
          <w:rFonts w:ascii="Calibri" w:hAnsi="Calibri" w:cs="Calibri"/>
          <w:sz w:val="22"/>
          <w:szCs w:val="22"/>
          <w:lang w:eastAsia="ja-JP"/>
        </w:rPr>
        <w:t>(2022)</w:t>
      </w:r>
      <w:r w:rsidR="527B34B1" w:rsidRPr="007D204A">
        <w:rPr>
          <w:rFonts w:ascii="Calibri" w:hAnsi="Calibri" w:cs="Calibri"/>
          <w:sz w:val="22"/>
          <w:szCs w:val="22"/>
          <w:lang w:eastAsia="ja-JP"/>
        </w:rPr>
        <w:t>.</w:t>
      </w:r>
      <w:r w:rsidR="25179535" w:rsidRPr="007D204A">
        <w:rPr>
          <w:rFonts w:ascii="Calibri" w:hAnsi="Calibri" w:cs="Calibri"/>
          <w:sz w:val="22"/>
          <w:szCs w:val="22"/>
          <w:lang w:eastAsia="ja-JP"/>
        </w:rPr>
        <w:t xml:space="preserve"> </w:t>
      </w:r>
      <w:r w:rsidRPr="007D204A">
        <w:rPr>
          <w:rFonts w:ascii="Calibri" w:hAnsi="Calibri" w:cs="Calibri"/>
          <w:sz w:val="22"/>
          <w:szCs w:val="22"/>
          <w:lang w:eastAsia="ja-JP"/>
        </w:rPr>
        <w:t>Accelerated HE digitalisation: Exploring staff and student experiences of the COVID-19 rapid online-learning transfer. </w:t>
      </w:r>
      <w:r w:rsidRPr="007D204A">
        <w:rPr>
          <w:rFonts w:ascii="Calibri" w:hAnsi="Calibri" w:cs="Calibri"/>
          <w:i/>
          <w:iCs/>
          <w:sz w:val="22"/>
          <w:szCs w:val="22"/>
          <w:lang w:eastAsia="ja-JP"/>
        </w:rPr>
        <w:t>Educ Inf Technol</w:t>
      </w:r>
      <w:r w:rsidRPr="007D204A">
        <w:rPr>
          <w:rFonts w:ascii="Calibri" w:hAnsi="Calibri" w:cs="Calibri"/>
          <w:sz w:val="22"/>
          <w:szCs w:val="22"/>
          <w:lang w:eastAsia="ja-JP"/>
        </w:rPr>
        <w:t> 27, 7653–7678.</w:t>
      </w:r>
      <w:r w:rsidR="2AFE1F4D" w:rsidRPr="007D204A">
        <w:rPr>
          <w:rFonts w:ascii="Calibri" w:hAnsi="Calibri" w:cs="Calibri"/>
          <w:sz w:val="22"/>
          <w:szCs w:val="22"/>
          <w:lang w:eastAsia="ja-JP"/>
        </w:rPr>
        <w:t xml:space="preserve"> DOI:</w:t>
      </w:r>
      <w:r w:rsidRPr="007D204A">
        <w:rPr>
          <w:rFonts w:ascii="Calibri" w:hAnsi="Calibri" w:cs="Calibri"/>
          <w:sz w:val="22"/>
          <w:szCs w:val="22"/>
          <w:lang w:eastAsia="ja-JP"/>
        </w:rPr>
        <w:t xml:space="preserve"> </w:t>
      </w:r>
      <w:hyperlink r:id="rId12">
        <w:r w:rsidRPr="007D204A">
          <w:rPr>
            <w:rStyle w:val="Hyperlink"/>
            <w:rFonts w:ascii="Calibri" w:hAnsi="Calibri" w:cs="Calibri"/>
            <w:sz w:val="22"/>
            <w:szCs w:val="22"/>
            <w:lang w:eastAsia="ja-JP"/>
          </w:rPr>
          <w:t>https://doi.org/10.1007/s10639-022-10899-8</w:t>
        </w:r>
      </w:hyperlink>
      <w:r w:rsidR="51345E12" w:rsidRPr="007D204A">
        <w:rPr>
          <w:rFonts w:ascii="Calibri" w:hAnsi="Calibri" w:cs="Calibri"/>
          <w:sz w:val="22"/>
          <w:szCs w:val="22"/>
          <w:lang w:eastAsia="ja-JP"/>
        </w:rPr>
        <w:t xml:space="preserve"> </w:t>
      </w:r>
    </w:p>
    <w:p w14:paraId="73FA12EB" w14:textId="01894E40" w:rsidR="00845B06" w:rsidRPr="007D204A" w:rsidRDefault="00845B06" w:rsidP="003F56C6">
      <w:pPr>
        <w:pStyle w:val="ECILEmptyRows"/>
        <w:spacing w:line="360" w:lineRule="auto"/>
        <w:ind w:left="426" w:hanging="426"/>
        <w:rPr>
          <w:rFonts w:ascii="Calibri" w:hAnsi="Calibri" w:cs="Calibri"/>
          <w:sz w:val="22"/>
          <w:szCs w:val="22"/>
          <w:lang w:val="en-GB" w:eastAsia="ja-JP"/>
        </w:rPr>
      </w:pPr>
      <w:r w:rsidRPr="007D204A">
        <w:rPr>
          <w:rFonts w:ascii="Calibri" w:hAnsi="Calibri" w:cs="Calibri"/>
          <w:sz w:val="22"/>
          <w:szCs w:val="22"/>
          <w:lang w:val="pt-PT" w:eastAsia="ja-JP"/>
        </w:rPr>
        <w:t xml:space="preserve">Pomerantz, J., &amp; Peek, R. (2016). </w:t>
      </w:r>
      <w:r w:rsidRPr="007D204A">
        <w:rPr>
          <w:rFonts w:ascii="Calibri" w:hAnsi="Calibri" w:cs="Calibri"/>
          <w:sz w:val="22"/>
          <w:szCs w:val="22"/>
          <w:lang w:val="en-GB" w:eastAsia="ja-JP"/>
        </w:rPr>
        <w:t>Fifty shades of open. </w:t>
      </w:r>
      <w:r w:rsidRPr="007D204A">
        <w:rPr>
          <w:rFonts w:ascii="Calibri" w:hAnsi="Calibri" w:cs="Calibri"/>
          <w:i/>
          <w:sz w:val="22"/>
          <w:szCs w:val="22"/>
          <w:lang w:val="en-GB" w:eastAsia="ja-JP"/>
        </w:rPr>
        <w:t>First Monday</w:t>
      </w:r>
      <w:r w:rsidRPr="007D204A">
        <w:rPr>
          <w:rFonts w:ascii="Calibri" w:hAnsi="Calibri" w:cs="Calibri"/>
          <w:sz w:val="22"/>
          <w:szCs w:val="22"/>
          <w:lang w:val="en-GB" w:eastAsia="ja-JP"/>
        </w:rPr>
        <w:t>, </w:t>
      </w:r>
      <w:r w:rsidRPr="007D204A">
        <w:rPr>
          <w:rFonts w:ascii="Calibri" w:hAnsi="Calibri" w:cs="Calibri"/>
          <w:i/>
          <w:sz w:val="22"/>
          <w:szCs w:val="22"/>
          <w:lang w:val="en-GB" w:eastAsia="ja-JP"/>
        </w:rPr>
        <w:t>21</w:t>
      </w:r>
      <w:r w:rsidRPr="007D204A">
        <w:rPr>
          <w:rFonts w:ascii="Calibri" w:hAnsi="Calibri" w:cs="Calibri"/>
          <w:sz w:val="22"/>
          <w:szCs w:val="22"/>
          <w:lang w:val="en-GB" w:eastAsia="ja-JP"/>
        </w:rPr>
        <w:t xml:space="preserve">(5). </w:t>
      </w:r>
      <w:r w:rsidR="00B25D58" w:rsidRPr="007D204A">
        <w:rPr>
          <w:rFonts w:ascii="Calibri" w:hAnsi="Calibri" w:cs="Calibri"/>
          <w:sz w:val="22"/>
          <w:szCs w:val="22"/>
          <w:lang w:val="en-GB" w:eastAsia="ja-JP"/>
        </w:rPr>
        <w:t xml:space="preserve">DOI: </w:t>
      </w:r>
      <w:hyperlink r:id="rId13" w:history="1">
        <w:r w:rsidR="00B17603" w:rsidRPr="007D204A">
          <w:rPr>
            <w:rStyle w:val="Hyperlink"/>
            <w:rFonts w:ascii="Calibri" w:hAnsi="Calibri" w:cs="Calibri"/>
            <w:sz w:val="22"/>
            <w:szCs w:val="22"/>
            <w:lang w:val="en-GB" w:eastAsia="ja-JP"/>
          </w:rPr>
          <w:t>https://doi.org/10.5210/fm.v21i5.6360</w:t>
        </w:r>
      </w:hyperlink>
    </w:p>
    <w:p w14:paraId="22E5F47E" w14:textId="64D2F473" w:rsidR="00B17603" w:rsidRPr="007D204A" w:rsidRDefault="00B17603" w:rsidP="003F56C6">
      <w:pPr>
        <w:pStyle w:val="ECILEmptyRows"/>
        <w:spacing w:line="360" w:lineRule="auto"/>
        <w:ind w:left="426" w:hanging="426"/>
        <w:rPr>
          <w:rFonts w:ascii="Calibri" w:hAnsi="Calibri" w:cs="Calibri"/>
          <w:sz w:val="22"/>
          <w:szCs w:val="22"/>
          <w:lang w:val="en-GB" w:eastAsia="ja-JP"/>
        </w:rPr>
      </w:pPr>
      <w:r w:rsidRPr="007D204A">
        <w:rPr>
          <w:rFonts w:ascii="Calibri" w:hAnsi="Calibri" w:cs="Calibri"/>
          <w:sz w:val="22"/>
          <w:szCs w:val="22"/>
          <w:lang w:eastAsia="ja-JP"/>
        </w:rPr>
        <w:t xml:space="preserve">Prensky, M. (2001). Digital natives, digital immigrants part 2: Do they really think </w:t>
      </w:r>
      <w:proofErr w:type="gramStart"/>
      <w:r w:rsidRPr="007D204A">
        <w:rPr>
          <w:rFonts w:ascii="Calibri" w:hAnsi="Calibri" w:cs="Calibri"/>
          <w:sz w:val="22"/>
          <w:szCs w:val="22"/>
          <w:lang w:eastAsia="ja-JP"/>
        </w:rPr>
        <w:t>differently?.</w:t>
      </w:r>
      <w:proofErr w:type="gramEnd"/>
      <w:r w:rsidRPr="007D204A">
        <w:rPr>
          <w:rFonts w:ascii="Calibri" w:hAnsi="Calibri" w:cs="Calibri"/>
          <w:sz w:val="22"/>
          <w:szCs w:val="22"/>
          <w:lang w:eastAsia="ja-JP"/>
        </w:rPr>
        <w:t> </w:t>
      </w:r>
      <w:r w:rsidRPr="007D204A">
        <w:rPr>
          <w:rFonts w:ascii="Calibri" w:hAnsi="Calibri" w:cs="Calibri"/>
          <w:i/>
          <w:iCs/>
          <w:sz w:val="22"/>
          <w:szCs w:val="22"/>
          <w:lang w:eastAsia="ja-JP"/>
        </w:rPr>
        <w:t>On the horizon</w:t>
      </w:r>
      <w:r w:rsidRPr="007D204A">
        <w:rPr>
          <w:rFonts w:ascii="Calibri" w:hAnsi="Calibri" w:cs="Calibri"/>
          <w:sz w:val="22"/>
          <w:szCs w:val="22"/>
          <w:lang w:eastAsia="ja-JP"/>
        </w:rPr>
        <w:t>, </w:t>
      </w:r>
      <w:r w:rsidRPr="007D204A">
        <w:rPr>
          <w:rFonts w:ascii="Calibri" w:hAnsi="Calibri" w:cs="Calibri"/>
          <w:i/>
          <w:iCs/>
          <w:sz w:val="22"/>
          <w:szCs w:val="22"/>
          <w:lang w:eastAsia="ja-JP"/>
        </w:rPr>
        <w:t>9</w:t>
      </w:r>
      <w:r w:rsidRPr="007D204A">
        <w:rPr>
          <w:rFonts w:ascii="Calibri" w:hAnsi="Calibri" w:cs="Calibri"/>
          <w:sz w:val="22"/>
          <w:szCs w:val="22"/>
          <w:lang w:eastAsia="ja-JP"/>
        </w:rPr>
        <w:t>(6), 1-6.</w:t>
      </w:r>
    </w:p>
    <w:p w14:paraId="662F59CB" w14:textId="32436B0C" w:rsidR="002C413D" w:rsidRPr="007D204A" w:rsidRDefault="68653D69" w:rsidP="003F56C6">
      <w:pPr>
        <w:widowControl w:val="0"/>
        <w:autoSpaceDE w:val="0"/>
        <w:autoSpaceDN w:val="0"/>
        <w:adjustRightInd w:val="0"/>
        <w:spacing w:line="360" w:lineRule="auto"/>
        <w:ind w:left="426" w:hanging="426"/>
        <w:rPr>
          <w:rFonts w:ascii="Calibri" w:hAnsi="Calibri" w:cs="Calibri"/>
          <w:sz w:val="22"/>
          <w:szCs w:val="22"/>
          <w:lang w:val="en-GB"/>
        </w:rPr>
      </w:pPr>
      <w:r w:rsidRPr="007D204A">
        <w:rPr>
          <w:rFonts w:ascii="Calibri" w:hAnsi="Calibri" w:cs="Calibri"/>
          <w:sz w:val="22"/>
          <w:szCs w:val="22"/>
          <w:lang w:val="en-GB"/>
        </w:rPr>
        <w:t xml:space="preserve">Salmon, G., &amp; Wright, P. (2014). Transforming future teaching through ‘carpe diem’ learning design. </w:t>
      </w:r>
      <w:r w:rsidRPr="007D204A">
        <w:rPr>
          <w:rFonts w:ascii="Calibri" w:hAnsi="Calibri" w:cs="Calibri"/>
          <w:i/>
          <w:iCs/>
          <w:sz w:val="22"/>
          <w:szCs w:val="22"/>
          <w:lang w:val="en-GB"/>
        </w:rPr>
        <w:t>Education Sciences</w:t>
      </w:r>
      <w:r w:rsidRPr="007D204A">
        <w:rPr>
          <w:rFonts w:ascii="Calibri" w:hAnsi="Calibri" w:cs="Calibri"/>
          <w:sz w:val="22"/>
          <w:szCs w:val="22"/>
          <w:lang w:val="en-GB"/>
        </w:rPr>
        <w:t xml:space="preserve">, </w:t>
      </w:r>
      <w:r w:rsidRPr="007D204A">
        <w:rPr>
          <w:rFonts w:ascii="Calibri" w:hAnsi="Calibri" w:cs="Calibri"/>
          <w:i/>
          <w:iCs/>
          <w:sz w:val="22"/>
          <w:szCs w:val="22"/>
          <w:lang w:val="en-GB"/>
        </w:rPr>
        <w:t>4</w:t>
      </w:r>
      <w:r w:rsidRPr="007D204A">
        <w:rPr>
          <w:rFonts w:ascii="Calibri" w:hAnsi="Calibri" w:cs="Calibri"/>
          <w:sz w:val="22"/>
          <w:szCs w:val="22"/>
          <w:lang w:val="en-GB"/>
        </w:rPr>
        <w:t>(1), 52-63</w:t>
      </w:r>
      <w:r w:rsidR="414D6EF0" w:rsidRPr="007D204A">
        <w:rPr>
          <w:rFonts w:ascii="Calibri" w:hAnsi="Calibri" w:cs="Calibri"/>
          <w:sz w:val="22"/>
          <w:szCs w:val="22"/>
          <w:lang w:val="en-GB"/>
        </w:rPr>
        <w:t>.</w:t>
      </w:r>
      <w:r w:rsidRPr="007D204A">
        <w:rPr>
          <w:rFonts w:ascii="Calibri" w:hAnsi="Calibri" w:cs="Calibri"/>
          <w:sz w:val="22"/>
          <w:szCs w:val="22"/>
          <w:lang w:val="en-GB"/>
        </w:rPr>
        <w:t xml:space="preserve"> </w:t>
      </w:r>
      <w:r w:rsidR="4A3BB376" w:rsidRPr="007D204A">
        <w:rPr>
          <w:rFonts w:ascii="Calibri" w:hAnsi="Calibri" w:cs="Calibri"/>
          <w:sz w:val="22"/>
          <w:szCs w:val="22"/>
          <w:lang w:val="en-GB"/>
        </w:rPr>
        <w:t xml:space="preserve">DOI: </w:t>
      </w:r>
      <w:r w:rsidRPr="007D204A">
        <w:rPr>
          <w:rFonts w:ascii="Calibri" w:hAnsi="Calibri" w:cs="Calibri"/>
          <w:sz w:val="22"/>
          <w:szCs w:val="22"/>
          <w:lang w:val="en-GB"/>
        </w:rPr>
        <w:t>https://doi.org/10.3390/educsci4010052</w:t>
      </w:r>
    </w:p>
    <w:p w14:paraId="7C6743A9" w14:textId="2AF8175B" w:rsidR="5C178668" w:rsidRPr="007D204A" w:rsidRDefault="5C178668" w:rsidP="003F56C6">
      <w:pPr>
        <w:pStyle w:val="ECILEmptyRows"/>
        <w:spacing w:line="360" w:lineRule="auto"/>
        <w:ind w:left="426" w:hanging="426"/>
        <w:rPr>
          <w:rFonts w:ascii="Calibri" w:hAnsi="Calibri" w:cs="Calibri"/>
          <w:sz w:val="22"/>
          <w:szCs w:val="22"/>
          <w:lang w:val="en-GB" w:eastAsia="ja-JP"/>
        </w:rPr>
      </w:pPr>
      <w:r w:rsidRPr="007D204A">
        <w:rPr>
          <w:rFonts w:ascii="Calibri" w:hAnsi="Calibri" w:cs="Calibri"/>
          <w:sz w:val="22"/>
          <w:szCs w:val="22"/>
          <w:lang w:val="en-GB" w:eastAsia="ja-JP"/>
        </w:rPr>
        <w:t xml:space="preserve">Secker, J. &amp; Morrison, C., (2022) “Playing with Copyright”, </w:t>
      </w:r>
      <w:r w:rsidRPr="003F56C6">
        <w:rPr>
          <w:rFonts w:ascii="Calibri" w:hAnsi="Calibri" w:cs="Calibri"/>
          <w:i/>
          <w:iCs/>
          <w:sz w:val="22"/>
          <w:szCs w:val="22"/>
          <w:lang w:val="en-GB" w:eastAsia="ja-JP"/>
        </w:rPr>
        <w:t>The Journal of Play in Adulthood</w:t>
      </w:r>
      <w:r w:rsidRPr="007D204A">
        <w:rPr>
          <w:rFonts w:ascii="Calibri" w:hAnsi="Calibri" w:cs="Calibri"/>
          <w:sz w:val="22"/>
          <w:szCs w:val="22"/>
          <w:lang w:val="en-GB" w:eastAsia="ja-JP"/>
        </w:rPr>
        <w:t xml:space="preserve"> 4(2), 106-125. </w:t>
      </w:r>
      <w:r w:rsidR="5D4A101D" w:rsidRPr="007D204A">
        <w:rPr>
          <w:rFonts w:ascii="Calibri" w:hAnsi="Calibri" w:cs="Calibri"/>
          <w:sz w:val="22"/>
          <w:szCs w:val="22"/>
          <w:lang w:val="en-GB" w:eastAsia="ja-JP"/>
        </w:rPr>
        <w:t>DOI</w:t>
      </w:r>
      <w:r w:rsidRPr="007D204A">
        <w:rPr>
          <w:rFonts w:ascii="Calibri" w:hAnsi="Calibri" w:cs="Calibri"/>
          <w:sz w:val="22"/>
          <w:szCs w:val="22"/>
          <w:lang w:val="en-GB" w:eastAsia="ja-JP"/>
        </w:rPr>
        <w:t>: https://doi.org/10.5920/jpa.1034</w:t>
      </w:r>
    </w:p>
    <w:p w14:paraId="34327293" w14:textId="38CC9EAD" w:rsidR="2DF6C3F2" w:rsidRPr="007D204A" w:rsidRDefault="43AB77A6" w:rsidP="003F56C6">
      <w:pPr>
        <w:pStyle w:val="ECILEmptyRows"/>
        <w:spacing w:line="360" w:lineRule="auto"/>
        <w:ind w:left="426" w:hanging="426"/>
        <w:rPr>
          <w:rFonts w:ascii="Calibri" w:hAnsi="Calibri" w:cs="Calibri"/>
          <w:sz w:val="22"/>
          <w:szCs w:val="22"/>
          <w:lang w:val="en-GB" w:eastAsia="ja-JP"/>
        </w:rPr>
      </w:pPr>
      <w:r w:rsidRPr="007D204A">
        <w:rPr>
          <w:rFonts w:ascii="Calibri" w:hAnsi="Calibri" w:cs="Calibri"/>
          <w:sz w:val="22"/>
          <w:szCs w:val="22"/>
          <w:lang w:val="en-GB" w:eastAsia="ja-JP"/>
        </w:rPr>
        <w:t>Secker</w:t>
      </w:r>
      <w:r w:rsidR="28EF262E" w:rsidRPr="007D204A">
        <w:rPr>
          <w:rFonts w:ascii="Calibri" w:hAnsi="Calibri" w:cs="Calibri"/>
          <w:sz w:val="22"/>
          <w:szCs w:val="22"/>
          <w:lang w:val="en-GB" w:eastAsia="ja-JP"/>
        </w:rPr>
        <w:t>, J. (2020). Understanding the role of technology in academic practice through a lens of openness. In: </w:t>
      </w:r>
      <w:r w:rsidR="28EF262E" w:rsidRPr="007D204A">
        <w:rPr>
          <w:rFonts w:ascii="Calibri" w:hAnsi="Calibri" w:cs="Calibri"/>
          <w:i/>
          <w:iCs/>
          <w:sz w:val="22"/>
          <w:szCs w:val="22"/>
          <w:lang w:val="en-GB" w:eastAsia="ja-JP"/>
        </w:rPr>
        <w:t>INTED2020 Proceedings</w:t>
      </w:r>
      <w:r w:rsidR="28EF262E" w:rsidRPr="007D204A">
        <w:rPr>
          <w:rFonts w:ascii="Calibri" w:hAnsi="Calibri" w:cs="Calibri"/>
          <w:sz w:val="22"/>
          <w:szCs w:val="22"/>
          <w:lang w:val="en-GB" w:eastAsia="ja-JP"/>
        </w:rPr>
        <w:t>. (pp. 5363-5368). Valencia, Spain: IATED. ISBN 978-84-09-17939-8</w:t>
      </w:r>
      <w:r w:rsidR="414D6EF0" w:rsidRPr="007D204A">
        <w:rPr>
          <w:rFonts w:ascii="Calibri" w:hAnsi="Calibri" w:cs="Calibri"/>
          <w:sz w:val="22"/>
          <w:szCs w:val="22"/>
          <w:lang w:val="en-GB" w:eastAsia="ja-JP"/>
        </w:rPr>
        <w:t>.</w:t>
      </w:r>
    </w:p>
    <w:p w14:paraId="2801641E" w14:textId="22723511" w:rsidR="724CC3BB" w:rsidRPr="007D204A" w:rsidRDefault="6ACD832E" w:rsidP="003F56C6">
      <w:pPr>
        <w:pStyle w:val="ECILEmptyRows"/>
        <w:spacing w:line="360" w:lineRule="auto"/>
        <w:ind w:left="426" w:hanging="426"/>
        <w:rPr>
          <w:rFonts w:ascii="Calibri" w:hAnsi="Calibri" w:cs="Calibri"/>
          <w:sz w:val="22"/>
          <w:szCs w:val="22"/>
          <w:lang w:val="en-GB"/>
        </w:rPr>
      </w:pPr>
      <w:r w:rsidRPr="007D204A">
        <w:rPr>
          <w:rFonts w:ascii="Calibri" w:hAnsi="Calibri" w:cs="Calibri"/>
          <w:sz w:val="22"/>
          <w:szCs w:val="22"/>
          <w:lang w:val="en-GB"/>
        </w:rPr>
        <w:t>Secker</w:t>
      </w:r>
      <w:r w:rsidR="4B865B44" w:rsidRPr="007D204A">
        <w:rPr>
          <w:rFonts w:ascii="Calibri" w:hAnsi="Calibri" w:cs="Calibri"/>
          <w:sz w:val="22"/>
          <w:szCs w:val="22"/>
          <w:lang w:val="en-GB"/>
        </w:rPr>
        <w:t xml:space="preserve">, J. (2017). The trouble with terminology: rehabilitating and rethinking ‘Digital Literacy'. In: Reedy, K. &amp; Parker, J. (Eds.), </w:t>
      </w:r>
      <w:r w:rsidR="4B865B44" w:rsidRPr="007D204A">
        <w:rPr>
          <w:rFonts w:ascii="Calibri" w:hAnsi="Calibri" w:cs="Calibri"/>
          <w:i/>
          <w:iCs/>
          <w:sz w:val="22"/>
          <w:szCs w:val="22"/>
          <w:lang w:val="en-GB"/>
        </w:rPr>
        <w:t>Digital Literacy Unpacked</w:t>
      </w:r>
      <w:r w:rsidR="4B865B44" w:rsidRPr="007D204A">
        <w:rPr>
          <w:rFonts w:ascii="Calibri" w:hAnsi="Calibri" w:cs="Calibri"/>
          <w:sz w:val="22"/>
          <w:szCs w:val="22"/>
          <w:lang w:val="en-GB"/>
        </w:rPr>
        <w:t>. (pp. 3-16). London: Facet Publishing.</w:t>
      </w:r>
    </w:p>
    <w:p w14:paraId="1AFB3EA3" w14:textId="1240A68A" w:rsidR="005D3B05" w:rsidRPr="007D204A" w:rsidRDefault="4635C533" w:rsidP="003F56C6">
      <w:pPr>
        <w:pStyle w:val="ECILEmptyRows"/>
        <w:spacing w:line="360" w:lineRule="auto"/>
        <w:ind w:left="426" w:hanging="426"/>
        <w:rPr>
          <w:rFonts w:ascii="Calibri" w:hAnsi="Calibri" w:cs="Calibri"/>
          <w:sz w:val="22"/>
          <w:szCs w:val="22"/>
          <w:lang w:val="en-GB"/>
        </w:rPr>
      </w:pPr>
      <w:r w:rsidRPr="007D204A">
        <w:rPr>
          <w:rFonts w:ascii="Calibri" w:hAnsi="Calibri" w:cs="Calibri"/>
          <w:sz w:val="22"/>
          <w:szCs w:val="22"/>
          <w:lang w:val="en-GB"/>
        </w:rPr>
        <w:t xml:space="preserve">Swain, B.K., </w:t>
      </w:r>
      <w:r w:rsidR="1C7CEB88" w:rsidRPr="007D204A">
        <w:rPr>
          <w:rFonts w:ascii="Calibri" w:hAnsi="Calibri" w:cs="Calibri"/>
          <w:sz w:val="22"/>
          <w:szCs w:val="22"/>
          <w:lang w:val="en-GB"/>
        </w:rPr>
        <w:t xml:space="preserve">&amp; </w:t>
      </w:r>
      <w:r w:rsidRPr="007D204A">
        <w:rPr>
          <w:rFonts w:ascii="Calibri" w:hAnsi="Calibri" w:cs="Calibri"/>
          <w:sz w:val="22"/>
          <w:szCs w:val="22"/>
          <w:lang w:val="en-GB"/>
        </w:rPr>
        <w:t xml:space="preserve">Pathak, R.K. </w:t>
      </w:r>
      <w:r w:rsidR="6AD67F4E" w:rsidRPr="007D204A">
        <w:rPr>
          <w:rFonts w:ascii="Calibri" w:hAnsi="Calibri" w:cs="Calibri"/>
          <w:sz w:val="22"/>
          <w:szCs w:val="22"/>
          <w:lang w:val="en-GB"/>
        </w:rPr>
        <w:t xml:space="preserve">(2024). </w:t>
      </w:r>
      <w:r w:rsidRPr="007D204A">
        <w:rPr>
          <w:rFonts w:ascii="Calibri" w:hAnsi="Calibri" w:cs="Calibri"/>
          <w:sz w:val="22"/>
          <w:szCs w:val="22"/>
          <w:lang w:val="en-GB"/>
        </w:rPr>
        <w:t>Benefits and challenges of using oer in higher education: a pragmatic review. </w:t>
      </w:r>
      <w:r w:rsidRPr="007D204A">
        <w:rPr>
          <w:rFonts w:ascii="Calibri" w:hAnsi="Calibri" w:cs="Calibri"/>
          <w:i/>
          <w:iCs/>
          <w:sz w:val="22"/>
          <w:szCs w:val="22"/>
          <w:lang w:val="en-GB"/>
        </w:rPr>
        <w:t>Discov Educ</w:t>
      </w:r>
      <w:r w:rsidRPr="007D204A">
        <w:rPr>
          <w:rFonts w:ascii="Calibri" w:hAnsi="Calibri" w:cs="Calibri"/>
          <w:sz w:val="22"/>
          <w:szCs w:val="22"/>
          <w:lang w:val="en-GB"/>
        </w:rPr>
        <w:t> 3, 8</w:t>
      </w:r>
      <w:r w:rsidR="3A2E79B5" w:rsidRPr="007D204A">
        <w:rPr>
          <w:rFonts w:ascii="Calibri" w:hAnsi="Calibri" w:cs="Calibri"/>
          <w:sz w:val="22"/>
          <w:szCs w:val="22"/>
          <w:lang w:val="en-GB"/>
        </w:rPr>
        <w:t>.</w:t>
      </w:r>
      <w:r w:rsidR="57D37408" w:rsidRPr="007D204A">
        <w:rPr>
          <w:rFonts w:ascii="Calibri" w:hAnsi="Calibri" w:cs="Calibri"/>
          <w:sz w:val="22"/>
          <w:szCs w:val="22"/>
          <w:lang w:val="en-GB"/>
        </w:rPr>
        <w:t xml:space="preserve"> DOI:</w:t>
      </w:r>
      <w:r w:rsidR="3A2E79B5" w:rsidRPr="007D204A">
        <w:rPr>
          <w:rFonts w:ascii="Calibri" w:hAnsi="Calibri" w:cs="Calibri"/>
          <w:sz w:val="22"/>
          <w:szCs w:val="22"/>
          <w:lang w:val="en-GB"/>
        </w:rPr>
        <w:t xml:space="preserve"> </w:t>
      </w:r>
      <w:hyperlink r:id="rId14">
        <w:r w:rsidR="3A2E79B5" w:rsidRPr="007D204A">
          <w:rPr>
            <w:rStyle w:val="Hyperlink"/>
            <w:rFonts w:ascii="Calibri" w:hAnsi="Calibri" w:cs="Calibri"/>
            <w:sz w:val="22"/>
            <w:szCs w:val="22"/>
          </w:rPr>
          <w:t>https://doi.org/10.1007/s44217-024-00142-6</w:t>
        </w:r>
      </w:hyperlink>
    </w:p>
    <w:p w14:paraId="698BD60F" w14:textId="3EE5349C" w:rsidR="2DF6C3F2" w:rsidRPr="007D204A" w:rsidRDefault="6E77E177" w:rsidP="003F56C6">
      <w:pPr>
        <w:spacing w:line="360" w:lineRule="auto"/>
        <w:ind w:left="426" w:hanging="426"/>
        <w:rPr>
          <w:rFonts w:ascii="Calibri" w:hAnsi="Calibri" w:cs="Calibri"/>
          <w:sz w:val="22"/>
          <w:szCs w:val="22"/>
        </w:rPr>
      </w:pPr>
      <w:r w:rsidRPr="007D204A">
        <w:rPr>
          <w:rFonts w:ascii="Calibri" w:hAnsi="Calibri" w:cs="Calibri"/>
          <w:sz w:val="22"/>
          <w:szCs w:val="22"/>
        </w:rPr>
        <w:t xml:space="preserve">Tur G., Havemann L., Marsh D., Keefer J. M., &amp; Nascimbeni F. (2020). Becoming an open educator: towards an open threshold framework. </w:t>
      </w:r>
      <w:r w:rsidRPr="007D204A">
        <w:rPr>
          <w:rFonts w:ascii="Calibri" w:hAnsi="Calibri" w:cs="Calibri"/>
          <w:i/>
          <w:iCs/>
          <w:sz w:val="22"/>
          <w:szCs w:val="22"/>
        </w:rPr>
        <w:t>Research in Learning Technology</w:t>
      </w:r>
      <w:r w:rsidRPr="007D204A">
        <w:rPr>
          <w:rFonts w:ascii="Calibri" w:hAnsi="Calibri" w:cs="Calibri"/>
          <w:sz w:val="22"/>
          <w:szCs w:val="22"/>
        </w:rPr>
        <w:t>, 28.</w:t>
      </w:r>
      <w:r w:rsidR="00CC57A4" w:rsidRPr="007D204A">
        <w:rPr>
          <w:rFonts w:ascii="Calibri" w:hAnsi="Calibri" w:cs="Calibri"/>
          <w:sz w:val="22"/>
          <w:szCs w:val="22"/>
        </w:rPr>
        <w:t xml:space="preserve"> DOI:</w:t>
      </w:r>
      <w:r w:rsidRPr="007D204A">
        <w:rPr>
          <w:rFonts w:ascii="Calibri" w:hAnsi="Calibri" w:cs="Calibri"/>
          <w:sz w:val="22"/>
          <w:szCs w:val="22"/>
        </w:rPr>
        <w:t xml:space="preserve"> </w:t>
      </w:r>
      <w:hyperlink r:id="rId15">
        <w:r w:rsidRPr="007D204A">
          <w:rPr>
            <w:rStyle w:val="Hyperlink"/>
            <w:rFonts w:ascii="Calibri" w:hAnsi="Calibri" w:cs="Calibri"/>
            <w:sz w:val="22"/>
            <w:szCs w:val="22"/>
          </w:rPr>
          <w:t>https://doi.org/10.25304/rlt.v28.2338</w:t>
        </w:r>
      </w:hyperlink>
    </w:p>
    <w:p w14:paraId="33511AE0" w14:textId="69028DEE" w:rsidR="43A3FE53" w:rsidRPr="007D204A" w:rsidRDefault="43A3FE53" w:rsidP="003F56C6">
      <w:pPr>
        <w:spacing w:line="360" w:lineRule="auto"/>
        <w:ind w:left="426" w:hanging="426"/>
        <w:rPr>
          <w:rFonts w:ascii="Calibri" w:hAnsi="Calibri" w:cs="Calibri"/>
          <w:sz w:val="22"/>
          <w:szCs w:val="22"/>
        </w:rPr>
      </w:pPr>
      <w:r w:rsidRPr="007D204A">
        <w:rPr>
          <w:rFonts w:ascii="Calibri" w:hAnsi="Calibri" w:cs="Calibri"/>
          <w:sz w:val="22"/>
          <w:szCs w:val="22"/>
        </w:rPr>
        <w:t>University of Manchester (20</w:t>
      </w:r>
      <w:r w:rsidR="79584133" w:rsidRPr="007D204A">
        <w:rPr>
          <w:rFonts w:ascii="Calibri" w:hAnsi="Calibri" w:cs="Calibri"/>
          <w:sz w:val="22"/>
          <w:szCs w:val="22"/>
        </w:rPr>
        <w:t>24</w:t>
      </w:r>
      <w:r w:rsidRPr="007D204A">
        <w:rPr>
          <w:rFonts w:ascii="Calibri" w:hAnsi="Calibri" w:cs="Calibri"/>
          <w:sz w:val="22"/>
          <w:szCs w:val="22"/>
        </w:rPr>
        <w:t xml:space="preserve">) </w:t>
      </w:r>
      <w:r w:rsidRPr="003F56C6">
        <w:rPr>
          <w:rFonts w:ascii="Calibri" w:hAnsi="Calibri" w:cs="Calibri"/>
          <w:i/>
          <w:iCs/>
          <w:sz w:val="22"/>
          <w:szCs w:val="22"/>
        </w:rPr>
        <w:t>Open Knowledge in Higher Education</w:t>
      </w:r>
      <w:r w:rsidRPr="007D204A">
        <w:rPr>
          <w:rFonts w:ascii="Calibri" w:hAnsi="Calibri" w:cs="Calibri"/>
          <w:sz w:val="22"/>
          <w:szCs w:val="22"/>
        </w:rPr>
        <w:t xml:space="preserve">. Available at: </w:t>
      </w:r>
      <w:hyperlink r:id="rId16">
        <w:r w:rsidRPr="007D204A">
          <w:rPr>
            <w:rStyle w:val="Hyperlink"/>
            <w:rFonts w:ascii="Calibri" w:hAnsi="Calibri" w:cs="Calibri"/>
            <w:sz w:val="22"/>
            <w:szCs w:val="22"/>
          </w:rPr>
          <w:t>https://medium.com/open-knowledge-in-he/tagged/okhe-course-information</w:t>
        </w:r>
      </w:hyperlink>
      <w:r w:rsidRPr="007D204A">
        <w:rPr>
          <w:rFonts w:ascii="Calibri" w:hAnsi="Calibri" w:cs="Calibri"/>
          <w:sz w:val="22"/>
          <w:szCs w:val="22"/>
        </w:rPr>
        <w:t xml:space="preserve"> </w:t>
      </w:r>
    </w:p>
    <w:p w14:paraId="0E721503" w14:textId="19C56E0B" w:rsidR="2DF6C3F2" w:rsidRPr="007D204A" w:rsidRDefault="29955018" w:rsidP="003F56C6">
      <w:pPr>
        <w:spacing w:line="360" w:lineRule="auto"/>
        <w:ind w:left="426" w:hanging="426"/>
        <w:rPr>
          <w:rFonts w:ascii="Calibri" w:hAnsi="Calibri" w:cs="Calibri"/>
          <w:sz w:val="22"/>
          <w:szCs w:val="22"/>
        </w:rPr>
      </w:pPr>
      <w:r w:rsidRPr="007D204A">
        <w:rPr>
          <w:rFonts w:ascii="Calibri" w:hAnsi="Calibri" w:cs="Calibri"/>
          <w:sz w:val="22"/>
          <w:szCs w:val="22"/>
        </w:rPr>
        <w:t xml:space="preserve">Watermeyer, R., Crick, T., Knight, C. </w:t>
      </w:r>
      <w:r w:rsidR="137D4C3F" w:rsidRPr="007D204A">
        <w:rPr>
          <w:rFonts w:ascii="Calibri" w:hAnsi="Calibri" w:cs="Calibri"/>
          <w:sz w:val="22"/>
          <w:szCs w:val="22"/>
        </w:rPr>
        <w:t>&amp; Goodall, J</w:t>
      </w:r>
      <w:r w:rsidRPr="007D204A">
        <w:rPr>
          <w:rFonts w:ascii="Calibri" w:hAnsi="Calibri" w:cs="Calibri"/>
          <w:sz w:val="22"/>
          <w:szCs w:val="22"/>
        </w:rPr>
        <w:t xml:space="preserve">. </w:t>
      </w:r>
      <w:r w:rsidR="009A404F" w:rsidRPr="007D204A">
        <w:rPr>
          <w:rFonts w:ascii="Calibri" w:hAnsi="Calibri" w:cs="Calibri"/>
          <w:sz w:val="22"/>
          <w:szCs w:val="22"/>
        </w:rPr>
        <w:t>(2021)</w:t>
      </w:r>
      <w:r w:rsidR="00FC54E8" w:rsidRPr="007D204A">
        <w:rPr>
          <w:rFonts w:ascii="Calibri" w:hAnsi="Calibri" w:cs="Calibri"/>
          <w:sz w:val="22"/>
          <w:szCs w:val="22"/>
        </w:rPr>
        <w:t xml:space="preserve">. </w:t>
      </w:r>
      <w:r w:rsidRPr="007D204A">
        <w:rPr>
          <w:rFonts w:ascii="Calibri" w:hAnsi="Calibri" w:cs="Calibri"/>
          <w:sz w:val="22"/>
          <w:szCs w:val="22"/>
        </w:rPr>
        <w:t xml:space="preserve">COVID-19 and digital disruption in UK universities: afflictions and affordances of emergency online migration. </w:t>
      </w:r>
      <w:r w:rsidRPr="007D204A">
        <w:rPr>
          <w:rFonts w:ascii="Calibri" w:hAnsi="Calibri" w:cs="Calibri"/>
          <w:i/>
          <w:iCs/>
          <w:sz w:val="22"/>
          <w:szCs w:val="22"/>
        </w:rPr>
        <w:t>High</w:t>
      </w:r>
      <w:r w:rsidR="34F158AE" w:rsidRPr="007D204A">
        <w:rPr>
          <w:rFonts w:ascii="Calibri" w:hAnsi="Calibri" w:cs="Calibri"/>
          <w:i/>
          <w:iCs/>
          <w:sz w:val="22"/>
          <w:szCs w:val="22"/>
        </w:rPr>
        <w:t>er</w:t>
      </w:r>
      <w:r w:rsidRPr="007D204A">
        <w:rPr>
          <w:rFonts w:ascii="Calibri" w:hAnsi="Calibri" w:cs="Calibri"/>
          <w:i/>
          <w:iCs/>
          <w:sz w:val="22"/>
          <w:szCs w:val="22"/>
        </w:rPr>
        <w:t xml:space="preserve"> Educ</w:t>
      </w:r>
      <w:r w:rsidR="161B77C8" w:rsidRPr="007D204A">
        <w:rPr>
          <w:rFonts w:ascii="Calibri" w:hAnsi="Calibri" w:cs="Calibri"/>
          <w:i/>
          <w:iCs/>
          <w:sz w:val="22"/>
          <w:szCs w:val="22"/>
        </w:rPr>
        <w:t>ation,</w:t>
      </w:r>
      <w:r w:rsidRPr="007D204A">
        <w:rPr>
          <w:rFonts w:ascii="Calibri" w:hAnsi="Calibri" w:cs="Calibri"/>
          <w:sz w:val="22"/>
          <w:szCs w:val="22"/>
        </w:rPr>
        <w:t xml:space="preserve"> 81, 623–64.</w:t>
      </w:r>
      <w:r w:rsidR="00CC57A4" w:rsidRPr="007D204A">
        <w:rPr>
          <w:rFonts w:ascii="Calibri" w:hAnsi="Calibri" w:cs="Calibri"/>
          <w:sz w:val="22"/>
          <w:szCs w:val="22"/>
        </w:rPr>
        <w:t xml:space="preserve"> DOI: </w:t>
      </w:r>
      <w:r w:rsidRPr="007D204A">
        <w:rPr>
          <w:rFonts w:ascii="Calibri" w:hAnsi="Calibri" w:cs="Calibri"/>
          <w:sz w:val="22"/>
          <w:szCs w:val="22"/>
        </w:rPr>
        <w:t>https://doi.org/10.1007/s10734-020-00561-y</w:t>
      </w:r>
    </w:p>
    <w:p w14:paraId="5E7CE676" w14:textId="08124D35" w:rsidR="2DF6C3F2" w:rsidRPr="007D204A" w:rsidRDefault="501F67AC" w:rsidP="003F56C6">
      <w:pPr>
        <w:spacing w:line="360" w:lineRule="auto"/>
        <w:ind w:left="426" w:hanging="426"/>
        <w:rPr>
          <w:rFonts w:ascii="Calibri" w:eastAsia="Aptos" w:hAnsi="Calibri" w:cs="Calibri"/>
          <w:color w:val="000000" w:themeColor="text1"/>
          <w:sz w:val="22"/>
          <w:szCs w:val="22"/>
          <w:lang w:val="en-GB"/>
        </w:rPr>
      </w:pPr>
      <w:r w:rsidRPr="007D204A">
        <w:rPr>
          <w:rFonts w:ascii="Calibri" w:eastAsia="Aptos" w:hAnsi="Calibri" w:cs="Calibri"/>
          <w:sz w:val="22"/>
          <w:szCs w:val="22"/>
          <w:lang w:val="en-GB"/>
        </w:rPr>
        <w:lastRenderedPageBreak/>
        <w:t>Weller, M.</w:t>
      </w:r>
      <w:r w:rsidRPr="007D204A">
        <w:rPr>
          <w:rFonts w:ascii="Calibri" w:eastAsia="Aptos" w:hAnsi="Calibri" w:cs="Calibri"/>
          <w:color w:val="000000" w:themeColor="text1"/>
          <w:sz w:val="22"/>
          <w:szCs w:val="22"/>
          <w:lang w:val="en-GB"/>
        </w:rPr>
        <w:t xml:space="preserve"> (2011). </w:t>
      </w:r>
      <w:r w:rsidRPr="007D204A">
        <w:rPr>
          <w:rFonts w:ascii="Calibri" w:eastAsia="Aptos" w:hAnsi="Calibri" w:cs="Calibri"/>
          <w:i/>
          <w:iCs/>
          <w:color w:val="000000" w:themeColor="text1"/>
          <w:sz w:val="22"/>
          <w:szCs w:val="22"/>
          <w:lang w:val="en-GB"/>
        </w:rPr>
        <w:t>The Digital Scholar: How Technology Is Transforming Scholarly Practice.</w:t>
      </w:r>
      <w:r w:rsidRPr="007D204A">
        <w:rPr>
          <w:rFonts w:ascii="Calibri" w:eastAsia="Aptos" w:hAnsi="Calibri" w:cs="Calibri"/>
          <w:color w:val="000000" w:themeColor="text1"/>
          <w:sz w:val="22"/>
          <w:szCs w:val="22"/>
          <w:lang w:val="en-GB"/>
        </w:rPr>
        <w:t xml:space="preserve"> Basingstoke: Bloomsbury Academic.</w:t>
      </w:r>
    </w:p>
    <w:p w14:paraId="4BD5C5AD" w14:textId="3EBFBC93" w:rsidR="6FC50138" w:rsidRPr="007D204A" w:rsidRDefault="6FC50138" w:rsidP="003F56C6">
      <w:pPr>
        <w:spacing w:line="360" w:lineRule="auto"/>
        <w:ind w:left="426" w:hanging="426"/>
        <w:rPr>
          <w:rFonts w:ascii="Calibri" w:eastAsia="Aptos" w:hAnsi="Calibri" w:cs="Calibri"/>
          <w:sz w:val="22"/>
          <w:szCs w:val="22"/>
          <w:lang w:val="en-GB"/>
        </w:rPr>
      </w:pPr>
      <w:r w:rsidRPr="007D204A">
        <w:rPr>
          <w:rFonts w:ascii="Calibri" w:eastAsia="Aptos" w:hAnsi="Calibri" w:cs="Calibri"/>
          <w:sz w:val="22"/>
          <w:szCs w:val="22"/>
          <w:lang w:val="en-GB"/>
        </w:rPr>
        <w:t xml:space="preserve">White, D. and Le Cornu, A. (2011) Visitors and Residents: A new typology for online engagement </w:t>
      </w:r>
      <w:r w:rsidRPr="007D204A">
        <w:rPr>
          <w:rFonts w:ascii="Calibri" w:eastAsia="Aptos" w:hAnsi="Calibri" w:cs="Calibri"/>
          <w:i/>
          <w:iCs/>
          <w:sz w:val="22"/>
          <w:szCs w:val="22"/>
          <w:lang w:val="en-GB"/>
        </w:rPr>
        <w:t>First Monday</w:t>
      </w:r>
      <w:r w:rsidRPr="007D204A">
        <w:rPr>
          <w:rFonts w:ascii="Calibri" w:eastAsia="Aptos" w:hAnsi="Calibri" w:cs="Calibri"/>
          <w:sz w:val="22"/>
          <w:szCs w:val="22"/>
          <w:lang w:val="en-GB"/>
        </w:rPr>
        <w:t xml:space="preserve">, Volume 16, Number 9 – 5 September 2011 Available at: </w:t>
      </w:r>
      <w:hyperlink r:id="rId17" w:history="1">
        <w:r w:rsidRPr="007D204A">
          <w:rPr>
            <w:rStyle w:val="Hyperlink"/>
            <w:rFonts w:ascii="Calibri" w:eastAsia="Aptos" w:hAnsi="Calibri" w:cs="Calibri"/>
            <w:sz w:val="22"/>
            <w:szCs w:val="22"/>
            <w:u w:val="none"/>
            <w:lang w:val="en-GB"/>
          </w:rPr>
          <w:t>http://firstmonday.org/ojs/index.php/fm/article/view/3171/3049</w:t>
        </w:r>
      </w:hyperlink>
    </w:p>
    <w:p w14:paraId="0EC34844" w14:textId="21572449" w:rsidR="2DF6C3F2" w:rsidRPr="00B05572" w:rsidRDefault="2DF6C3F2" w:rsidP="00613470">
      <w:pPr>
        <w:spacing w:line="480" w:lineRule="auto"/>
        <w:rPr>
          <w:rFonts w:ascii="Calibri" w:hAnsi="Calibri" w:cs="Calibri"/>
          <w:lang w:val="en-GB"/>
        </w:rPr>
      </w:pPr>
    </w:p>
    <w:p w14:paraId="07115C82" w14:textId="257A5761" w:rsidR="2DF6C3F2" w:rsidRPr="00B05572" w:rsidRDefault="2DF6C3F2" w:rsidP="00613470">
      <w:pPr>
        <w:spacing w:line="480" w:lineRule="auto"/>
        <w:rPr>
          <w:rFonts w:ascii="Calibri" w:hAnsi="Calibri" w:cs="Calibri"/>
          <w:lang w:val="en-GB"/>
        </w:rPr>
      </w:pPr>
    </w:p>
    <w:p w14:paraId="5B1D99A6" w14:textId="49BFBCB9" w:rsidR="2DF6C3F2" w:rsidRPr="00B05572" w:rsidRDefault="2DF6C3F2" w:rsidP="00613470">
      <w:pPr>
        <w:spacing w:line="480" w:lineRule="auto"/>
        <w:rPr>
          <w:rFonts w:ascii="Calibri" w:hAnsi="Calibri" w:cs="Calibri"/>
          <w:lang w:val="en-GB"/>
        </w:rPr>
      </w:pPr>
    </w:p>
    <w:sectPr w:rsidR="2DF6C3F2" w:rsidRPr="00B055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571B6" w14:textId="77777777" w:rsidR="00C13243" w:rsidRDefault="00C13243">
      <w:pPr>
        <w:spacing w:after="0" w:line="240" w:lineRule="auto"/>
      </w:pPr>
      <w:r>
        <w:separator/>
      </w:r>
    </w:p>
  </w:endnote>
  <w:endnote w:type="continuationSeparator" w:id="0">
    <w:p w14:paraId="7125EA3C" w14:textId="77777777" w:rsidR="00C13243" w:rsidRDefault="00C13243">
      <w:pPr>
        <w:spacing w:after="0" w:line="240" w:lineRule="auto"/>
      </w:pPr>
      <w:r>
        <w:continuationSeparator/>
      </w:r>
    </w:p>
  </w:endnote>
  <w:endnote w:type="continuationNotice" w:id="1">
    <w:p w14:paraId="1E030BAB" w14:textId="77777777" w:rsidR="00C13243" w:rsidRDefault="00C132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377B8" w14:textId="77777777" w:rsidR="00C13243" w:rsidRDefault="00C13243">
      <w:pPr>
        <w:spacing w:after="0" w:line="240" w:lineRule="auto"/>
      </w:pPr>
      <w:r>
        <w:separator/>
      </w:r>
    </w:p>
  </w:footnote>
  <w:footnote w:type="continuationSeparator" w:id="0">
    <w:p w14:paraId="5B5C9217" w14:textId="77777777" w:rsidR="00C13243" w:rsidRDefault="00C13243">
      <w:pPr>
        <w:spacing w:after="0" w:line="240" w:lineRule="auto"/>
      </w:pPr>
      <w:r>
        <w:continuationSeparator/>
      </w:r>
    </w:p>
  </w:footnote>
  <w:footnote w:type="continuationNotice" w:id="1">
    <w:p w14:paraId="5EEB54E0" w14:textId="77777777" w:rsidR="00C13243" w:rsidRDefault="00C1324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D6EB6"/>
    <w:multiLevelType w:val="hybridMultilevel"/>
    <w:tmpl w:val="16449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4F5B8E"/>
    <w:multiLevelType w:val="hybridMultilevel"/>
    <w:tmpl w:val="6106BE6A"/>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3FBCC965"/>
    <w:multiLevelType w:val="hybridMultilevel"/>
    <w:tmpl w:val="E2323D86"/>
    <w:lvl w:ilvl="0" w:tplc="CB8AE596">
      <w:start w:val="1"/>
      <w:numFmt w:val="bullet"/>
      <w:lvlText w:val=""/>
      <w:lvlJc w:val="left"/>
      <w:pPr>
        <w:ind w:left="720" w:hanging="360"/>
      </w:pPr>
      <w:rPr>
        <w:rFonts w:ascii="Symbol" w:hAnsi="Symbol" w:hint="default"/>
      </w:rPr>
    </w:lvl>
    <w:lvl w:ilvl="1" w:tplc="2F728D2E">
      <w:start w:val="1"/>
      <w:numFmt w:val="bullet"/>
      <w:lvlText w:val="o"/>
      <w:lvlJc w:val="left"/>
      <w:pPr>
        <w:ind w:left="1440" w:hanging="360"/>
      </w:pPr>
      <w:rPr>
        <w:rFonts w:ascii="Courier New" w:hAnsi="Courier New" w:hint="default"/>
      </w:rPr>
    </w:lvl>
    <w:lvl w:ilvl="2" w:tplc="8EE20380">
      <w:start w:val="1"/>
      <w:numFmt w:val="bullet"/>
      <w:lvlText w:val=""/>
      <w:lvlJc w:val="left"/>
      <w:pPr>
        <w:ind w:left="2160" w:hanging="360"/>
      </w:pPr>
      <w:rPr>
        <w:rFonts w:ascii="Wingdings" w:hAnsi="Wingdings" w:hint="default"/>
      </w:rPr>
    </w:lvl>
    <w:lvl w:ilvl="3" w:tplc="8D208E82">
      <w:start w:val="1"/>
      <w:numFmt w:val="bullet"/>
      <w:lvlText w:val=""/>
      <w:lvlJc w:val="left"/>
      <w:pPr>
        <w:ind w:left="2880" w:hanging="360"/>
      </w:pPr>
      <w:rPr>
        <w:rFonts w:ascii="Symbol" w:hAnsi="Symbol" w:hint="default"/>
      </w:rPr>
    </w:lvl>
    <w:lvl w:ilvl="4" w:tplc="8FDECD6A">
      <w:start w:val="1"/>
      <w:numFmt w:val="bullet"/>
      <w:lvlText w:val="o"/>
      <w:lvlJc w:val="left"/>
      <w:pPr>
        <w:ind w:left="3600" w:hanging="360"/>
      </w:pPr>
      <w:rPr>
        <w:rFonts w:ascii="Courier New" w:hAnsi="Courier New" w:hint="default"/>
      </w:rPr>
    </w:lvl>
    <w:lvl w:ilvl="5" w:tplc="0BEA79CE">
      <w:start w:val="1"/>
      <w:numFmt w:val="bullet"/>
      <w:lvlText w:val=""/>
      <w:lvlJc w:val="left"/>
      <w:pPr>
        <w:ind w:left="4320" w:hanging="360"/>
      </w:pPr>
      <w:rPr>
        <w:rFonts w:ascii="Wingdings" w:hAnsi="Wingdings" w:hint="default"/>
      </w:rPr>
    </w:lvl>
    <w:lvl w:ilvl="6" w:tplc="42F4FDAA">
      <w:start w:val="1"/>
      <w:numFmt w:val="bullet"/>
      <w:lvlText w:val=""/>
      <w:lvlJc w:val="left"/>
      <w:pPr>
        <w:ind w:left="5040" w:hanging="360"/>
      </w:pPr>
      <w:rPr>
        <w:rFonts w:ascii="Symbol" w:hAnsi="Symbol" w:hint="default"/>
      </w:rPr>
    </w:lvl>
    <w:lvl w:ilvl="7" w:tplc="0672C33E">
      <w:start w:val="1"/>
      <w:numFmt w:val="bullet"/>
      <w:lvlText w:val="o"/>
      <w:lvlJc w:val="left"/>
      <w:pPr>
        <w:ind w:left="5760" w:hanging="360"/>
      </w:pPr>
      <w:rPr>
        <w:rFonts w:ascii="Courier New" w:hAnsi="Courier New" w:hint="default"/>
      </w:rPr>
    </w:lvl>
    <w:lvl w:ilvl="8" w:tplc="D79AC62C">
      <w:start w:val="1"/>
      <w:numFmt w:val="bullet"/>
      <w:lvlText w:val=""/>
      <w:lvlJc w:val="left"/>
      <w:pPr>
        <w:ind w:left="6480" w:hanging="360"/>
      </w:pPr>
      <w:rPr>
        <w:rFonts w:ascii="Wingdings" w:hAnsi="Wingdings" w:hint="default"/>
      </w:rPr>
    </w:lvl>
  </w:abstractNum>
  <w:abstractNum w:abstractNumId="3" w15:restartNumberingAfterBreak="0">
    <w:nsid w:val="5F285D5D"/>
    <w:multiLevelType w:val="hybridMultilevel"/>
    <w:tmpl w:val="F9028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CEA0B6"/>
    <w:multiLevelType w:val="hybridMultilevel"/>
    <w:tmpl w:val="A5F89484"/>
    <w:lvl w:ilvl="0" w:tplc="1B9814F8">
      <w:start w:val="1"/>
      <w:numFmt w:val="bullet"/>
      <w:lvlText w:val=""/>
      <w:lvlJc w:val="left"/>
      <w:pPr>
        <w:ind w:left="720" w:hanging="360"/>
      </w:pPr>
      <w:rPr>
        <w:rFonts w:ascii="Symbol" w:hAnsi="Symbol" w:hint="default"/>
      </w:rPr>
    </w:lvl>
    <w:lvl w:ilvl="1" w:tplc="B52A9E76">
      <w:start w:val="1"/>
      <w:numFmt w:val="bullet"/>
      <w:lvlText w:val="o"/>
      <w:lvlJc w:val="left"/>
      <w:pPr>
        <w:ind w:left="1440" w:hanging="360"/>
      </w:pPr>
      <w:rPr>
        <w:rFonts w:ascii="Courier New" w:hAnsi="Courier New" w:hint="default"/>
      </w:rPr>
    </w:lvl>
    <w:lvl w:ilvl="2" w:tplc="AF027DAA">
      <w:start w:val="1"/>
      <w:numFmt w:val="bullet"/>
      <w:lvlText w:val=""/>
      <w:lvlJc w:val="left"/>
      <w:pPr>
        <w:ind w:left="2160" w:hanging="360"/>
      </w:pPr>
      <w:rPr>
        <w:rFonts w:ascii="Wingdings" w:hAnsi="Wingdings" w:hint="default"/>
      </w:rPr>
    </w:lvl>
    <w:lvl w:ilvl="3" w:tplc="7B34E570">
      <w:start w:val="1"/>
      <w:numFmt w:val="bullet"/>
      <w:lvlText w:val=""/>
      <w:lvlJc w:val="left"/>
      <w:pPr>
        <w:ind w:left="2880" w:hanging="360"/>
      </w:pPr>
      <w:rPr>
        <w:rFonts w:ascii="Symbol" w:hAnsi="Symbol" w:hint="default"/>
      </w:rPr>
    </w:lvl>
    <w:lvl w:ilvl="4" w:tplc="B2B2F6F0">
      <w:start w:val="1"/>
      <w:numFmt w:val="bullet"/>
      <w:lvlText w:val="o"/>
      <w:lvlJc w:val="left"/>
      <w:pPr>
        <w:ind w:left="3600" w:hanging="360"/>
      </w:pPr>
      <w:rPr>
        <w:rFonts w:ascii="Courier New" w:hAnsi="Courier New" w:hint="default"/>
      </w:rPr>
    </w:lvl>
    <w:lvl w:ilvl="5" w:tplc="F0B263B8">
      <w:start w:val="1"/>
      <w:numFmt w:val="bullet"/>
      <w:lvlText w:val=""/>
      <w:lvlJc w:val="left"/>
      <w:pPr>
        <w:ind w:left="4320" w:hanging="360"/>
      </w:pPr>
      <w:rPr>
        <w:rFonts w:ascii="Wingdings" w:hAnsi="Wingdings" w:hint="default"/>
      </w:rPr>
    </w:lvl>
    <w:lvl w:ilvl="6" w:tplc="0C848A2A">
      <w:start w:val="1"/>
      <w:numFmt w:val="bullet"/>
      <w:lvlText w:val=""/>
      <w:lvlJc w:val="left"/>
      <w:pPr>
        <w:ind w:left="5040" w:hanging="360"/>
      </w:pPr>
      <w:rPr>
        <w:rFonts w:ascii="Symbol" w:hAnsi="Symbol" w:hint="default"/>
      </w:rPr>
    </w:lvl>
    <w:lvl w:ilvl="7" w:tplc="F3F0FA3A">
      <w:start w:val="1"/>
      <w:numFmt w:val="bullet"/>
      <w:lvlText w:val="o"/>
      <w:lvlJc w:val="left"/>
      <w:pPr>
        <w:ind w:left="5760" w:hanging="360"/>
      </w:pPr>
      <w:rPr>
        <w:rFonts w:ascii="Courier New" w:hAnsi="Courier New" w:hint="default"/>
      </w:rPr>
    </w:lvl>
    <w:lvl w:ilvl="8" w:tplc="2730E306">
      <w:start w:val="1"/>
      <w:numFmt w:val="bullet"/>
      <w:lvlText w:val=""/>
      <w:lvlJc w:val="left"/>
      <w:pPr>
        <w:ind w:left="6480" w:hanging="360"/>
      </w:pPr>
      <w:rPr>
        <w:rFonts w:ascii="Wingdings" w:hAnsi="Wingdings" w:hint="default"/>
      </w:rPr>
    </w:lvl>
  </w:abstractNum>
  <w:abstractNum w:abstractNumId="5" w15:restartNumberingAfterBreak="0">
    <w:nsid w:val="7B20B0A7"/>
    <w:multiLevelType w:val="hybridMultilevel"/>
    <w:tmpl w:val="0FB28DDC"/>
    <w:lvl w:ilvl="0" w:tplc="CAC68EA2">
      <w:start w:val="1"/>
      <w:numFmt w:val="decimal"/>
      <w:lvlText w:val="%1)"/>
      <w:lvlJc w:val="left"/>
      <w:pPr>
        <w:ind w:left="720" w:hanging="360"/>
      </w:pPr>
    </w:lvl>
    <w:lvl w:ilvl="1" w:tplc="76CA99BE">
      <w:start w:val="1"/>
      <w:numFmt w:val="lowerLetter"/>
      <w:lvlText w:val="%2."/>
      <w:lvlJc w:val="left"/>
      <w:pPr>
        <w:ind w:left="1440" w:hanging="360"/>
      </w:pPr>
    </w:lvl>
    <w:lvl w:ilvl="2" w:tplc="A7B66570">
      <w:start w:val="1"/>
      <w:numFmt w:val="lowerRoman"/>
      <w:lvlText w:val="%3."/>
      <w:lvlJc w:val="right"/>
      <w:pPr>
        <w:ind w:left="2160" w:hanging="180"/>
      </w:pPr>
    </w:lvl>
    <w:lvl w:ilvl="3" w:tplc="1580522A">
      <w:start w:val="1"/>
      <w:numFmt w:val="decimal"/>
      <w:lvlText w:val="%4."/>
      <w:lvlJc w:val="left"/>
      <w:pPr>
        <w:ind w:left="2880" w:hanging="360"/>
      </w:pPr>
    </w:lvl>
    <w:lvl w:ilvl="4" w:tplc="ADBECCD2">
      <w:start w:val="1"/>
      <w:numFmt w:val="lowerLetter"/>
      <w:lvlText w:val="%5."/>
      <w:lvlJc w:val="left"/>
      <w:pPr>
        <w:ind w:left="3600" w:hanging="360"/>
      </w:pPr>
    </w:lvl>
    <w:lvl w:ilvl="5" w:tplc="3C329D1A">
      <w:start w:val="1"/>
      <w:numFmt w:val="lowerRoman"/>
      <w:lvlText w:val="%6."/>
      <w:lvlJc w:val="right"/>
      <w:pPr>
        <w:ind w:left="4320" w:hanging="180"/>
      </w:pPr>
    </w:lvl>
    <w:lvl w:ilvl="6" w:tplc="7270B294">
      <w:start w:val="1"/>
      <w:numFmt w:val="decimal"/>
      <w:lvlText w:val="%7."/>
      <w:lvlJc w:val="left"/>
      <w:pPr>
        <w:ind w:left="5040" w:hanging="360"/>
      </w:pPr>
    </w:lvl>
    <w:lvl w:ilvl="7" w:tplc="667060C2">
      <w:start w:val="1"/>
      <w:numFmt w:val="lowerLetter"/>
      <w:lvlText w:val="%8."/>
      <w:lvlJc w:val="left"/>
      <w:pPr>
        <w:ind w:left="5760" w:hanging="360"/>
      </w:pPr>
    </w:lvl>
    <w:lvl w:ilvl="8" w:tplc="87B47222">
      <w:start w:val="1"/>
      <w:numFmt w:val="lowerRoman"/>
      <w:lvlText w:val="%9."/>
      <w:lvlJc w:val="right"/>
      <w:pPr>
        <w:ind w:left="6480" w:hanging="180"/>
      </w:pPr>
    </w:lvl>
  </w:abstractNum>
  <w:num w:numId="1" w16cid:durableId="1139810919">
    <w:abstractNumId w:val="4"/>
  </w:num>
  <w:num w:numId="2" w16cid:durableId="1063412648">
    <w:abstractNumId w:val="5"/>
  </w:num>
  <w:num w:numId="3" w16cid:durableId="1606688093">
    <w:abstractNumId w:val="2"/>
  </w:num>
  <w:num w:numId="4" w16cid:durableId="1397506144">
    <w:abstractNumId w:val="1"/>
  </w:num>
  <w:num w:numId="5" w16cid:durableId="201211786">
    <w:abstractNumId w:val="3"/>
  </w:num>
  <w:num w:numId="6" w16cid:durableId="914316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5A3997"/>
    <w:rsid w:val="0000262E"/>
    <w:rsid w:val="00006948"/>
    <w:rsid w:val="00010468"/>
    <w:rsid w:val="00010976"/>
    <w:rsid w:val="00013707"/>
    <w:rsid w:val="000172EC"/>
    <w:rsid w:val="00017E4D"/>
    <w:rsid w:val="0002409C"/>
    <w:rsid w:val="00024E2F"/>
    <w:rsid w:val="00025E59"/>
    <w:rsid w:val="00026C14"/>
    <w:rsid w:val="0003268D"/>
    <w:rsid w:val="00037CD5"/>
    <w:rsid w:val="000436D7"/>
    <w:rsid w:val="000441B5"/>
    <w:rsid w:val="000441E9"/>
    <w:rsid w:val="000468CE"/>
    <w:rsid w:val="000513B6"/>
    <w:rsid w:val="000518FB"/>
    <w:rsid w:val="00052AEC"/>
    <w:rsid w:val="000535FE"/>
    <w:rsid w:val="00056720"/>
    <w:rsid w:val="00057915"/>
    <w:rsid w:val="00057AB2"/>
    <w:rsid w:val="000633C6"/>
    <w:rsid w:val="00063C66"/>
    <w:rsid w:val="0006526E"/>
    <w:rsid w:val="00065DC1"/>
    <w:rsid w:val="0007168D"/>
    <w:rsid w:val="00071D02"/>
    <w:rsid w:val="00072FD9"/>
    <w:rsid w:val="00073B18"/>
    <w:rsid w:val="00074382"/>
    <w:rsid w:val="000744D1"/>
    <w:rsid w:val="00074655"/>
    <w:rsid w:val="0007579B"/>
    <w:rsid w:val="00076678"/>
    <w:rsid w:val="00076CD1"/>
    <w:rsid w:val="00080898"/>
    <w:rsid w:val="000916EE"/>
    <w:rsid w:val="00091EC4"/>
    <w:rsid w:val="0009315D"/>
    <w:rsid w:val="000A46A7"/>
    <w:rsid w:val="000A5E26"/>
    <w:rsid w:val="000A5EE8"/>
    <w:rsid w:val="000A62CF"/>
    <w:rsid w:val="000A7444"/>
    <w:rsid w:val="000A7D77"/>
    <w:rsid w:val="000B329D"/>
    <w:rsid w:val="000B4E84"/>
    <w:rsid w:val="000B5409"/>
    <w:rsid w:val="000B54C9"/>
    <w:rsid w:val="000B7C97"/>
    <w:rsid w:val="000C10A5"/>
    <w:rsid w:val="000C1C7F"/>
    <w:rsid w:val="000C2AA8"/>
    <w:rsid w:val="000C397C"/>
    <w:rsid w:val="000D1296"/>
    <w:rsid w:val="000D13A8"/>
    <w:rsid w:val="000D278F"/>
    <w:rsid w:val="000D44B5"/>
    <w:rsid w:val="000D462F"/>
    <w:rsid w:val="000D4790"/>
    <w:rsid w:val="000E281D"/>
    <w:rsid w:val="000E5999"/>
    <w:rsid w:val="000E5F4E"/>
    <w:rsid w:val="000E6260"/>
    <w:rsid w:val="000F0C88"/>
    <w:rsid w:val="000F2BAA"/>
    <w:rsid w:val="000F3A34"/>
    <w:rsid w:val="000F4BAF"/>
    <w:rsid w:val="00100D8E"/>
    <w:rsid w:val="00110ADF"/>
    <w:rsid w:val="001114E7"/>
    <w:rsid w:val="00112093"/>
    <w:rsid w:val="00113328"/>
    <w:rsid w:val="00113ED7"/>
    <w:rsid w:val="001155F6"/>
    <w:rsid w:val="0011634E"/>
    <w:rsid w:val="00121F69"/>
    <w:rsid w:val="001227BE"/>
    <w:rsid w:val="0012501A"/>
    <w:rsid w:val="00125989"/>
    <w:rsid w:val="001265A6"/>
    <w:rsid w:val="00127D2A"/>
    <w:rsid w:val="001321EC"/>
    <w:rsid w:val="001343CC"/>
    <w:rsid w:val="001348CB"/>
    <w:rsid w:val="00135B5C"/>
    <w:rsid w:val="00135CF9"/>
    <w:rsid w:val="00140C12"/>
    <w:rsid w:val="00140D95"/>
    <w:rsid w:val="00143850"/>
    <w:rsid w:val="00143DC5"/>
    <w:rsid w:val="00143E3B"/>
    <w:rsid w:val="0014506D"/>
    <w:rsid w:val="00147C02"/>
    <w:rsid w:val="0014CC84"/>
    <w:rsid w:val="001511C9"/>
    <w:rsid w:val="00151C9A"/>
    <w:rsid w:val="00154212"/>
    <w:rsid w:val="001561A5"/>
    <w:rsid w:val="00157336"/>
    <w:rsid w:val="001604F4"/>
    <w:rsid w:val="0016191A"/>
    <w:rsid w:val="00161E36"/>
    <w:rsid w:val="00166CD2"/>
    <w:rsid w:val="00171DF2"/>
    <w:rsid w:val="0017309F"/>
    <w:rsid w:val="00173427"/>
    <w:rsid w:val="00174932"/>
    <w:rsid w:val="00174CD6"/>
    <w:rsid w:val="00174F08"/>
    <w:rsid w:val="001759A5"/>
    <w:rsid w:val="00176D01"/>
    <w:rsid w:val="00176DBB"/>
    <w:rsid w:val="0018035C"/>
    <w:rsid w:val="00180A9D"/>
    <w:rsid w:val="0018626C"/>
    <w:rsid w:val="00186BBF"/>
    <w:rsid w:val="00191FF0"/>
    <w:rsid w:val="0019620B"/>
    <w:rsid w:val="00196B7F"/>
    <w:rsid w:val="001A00E7"/>
    <w:rsid w:val="001A0415"/>
    <w:rsid w:val="001A0781"/>
    <w:rsid w:val="001A34D9"/>
    <w:rsid w:val="001B2FBE"/>
    <w:rsid w:val="001B6F13"/>
    <w:rsid w:val="001C0A26"/>
    <w:rsid w:val="001C393A"/>
    <w:rsid w:val="001C5ED5"/>
    <w:rsid w:val="001D068D"/>
    <w:rsid w:val="001D150B"/>
    <w:rsid w:val="001D51E5"/>
    <w:rsid w:val="001D63EE"/>
    <w:rsid w:val="001E0492"/>
    <w:rsid w:val="001E5DA3"/>
    <w:rsid w:val="001E6AFD"/>
    <w:rsid w:val="001E738F"/>
    <w:rsid w:val="001E777C"/>
    <w:rsid w:val="001EB160"/>
    <w:rsid w:val="001F00DE"/>
    <w:rsid w:val="001F0CBF"/>
    <w:rsid w:val="001F4CAC"/>
    <w:rsid w:val="001F63BD"/>
    <w:rsid w:val="001F7662"/>
    <w:rsid w:val="001F7912"/>
    <w:rsid w:val="002030C6"/>
    <w:rsid w:val="00203FD0"/>
    <w:rsid w:val="00204EF2"/>
    <w:rsid w:val="0020638B"/>
    <w:rsid w:val="002065EF"/>
    <w:rsid w:val="00210BDB"/>
    <w:rsid w:val="00210C6A"/>
    <w:rsid w:val="0021256A"/>
    <w:rsid w:val="00214A47"/>
    <w:rsid w:val="002174C7"/>
    <w:rsid w:val="00219FDC"/>
    <w:rsid w:val="00231191"/>
    <w:rsid w:val="00233211"/>
    <w:rsid w:val="00236010"/>
    <w:rsid w:val="002403D7"/>
    <w:rsid w:val="00240B70"/>
    <w:rsid w:val="00241CC0"/>
    <w:rsid w:val="0024502C"/>
    <w:rsid w:val="00246E62"/>
    <w:rsid w:val="00251D3E"/>
    <w:rsid w:val="00252827"/>
    <w:rsid w:val="00252CA2"/>
    <w:rsid w:val="00253DB6"/>
    <w:rsid w:val="00256577"/>
    <w:rsid w:val="00264D1F"/>
    <w:rsid w:val="00264F89"/>
    <w:rsid w:val="002652DB"/>
    <w:rsid w:val="0026691E"/>
    <w:rsid w:val="00266B23"/>
    <w:rsid w:val="002672F3"/>
    <w:rsid w:val="00267C38"/>
    <w:rsid w:val="0026FF05"/>
    <w:rsid w:val="00270B64"/>
    <w:rsid w:val="0027663C"/>
    <w:rsid w:val="002766DF"/>
    <w:rsid w:val="00283416"/>
    <w:rsid w:val="002851E9"/>
    <w:rsid w:val="00285A4B"/>
    <w:rsid w:val="00286BD5"/>
    <w:rsid w:val="00293D3F"/>
    <w:rsid w:val="00295E92"/>
    <w:rsid w:val="002A09A6"/>
    <w:rsid w:val="002A2F1F"/>
    <w:rsid w:val="002A30CD"/>
    <w:rsid w:val="002A573E"/>
    <w:rsid w:val="002A78E6"/>
    <w:rsid w:val="002B1EED"/>
    <w:rsid w:val="002B587B"/>
    <w:rsid w:val="002BD188"/>
    <w:rsid w:val="002C3BB2"/>
    <w:rsid w:val="002C413D"/>
    <w:rsid w:val="002C4F52"/>
    <w:rsid w:val="002C524F"/>
    <w:rsid w:val="002C5CCD"/>
    <w:rsid w:val="002C619C"/>
    <w:rsid w:val="002D0B14"/>
    <w:rsid w:val="002D2680"/>
    <w:rsid w:val="002D50AC"/>
    <w:rsid w:val="002D695F"/>
    <w:rsid w:val="002E19B5"/>
    <w:rsid w:val="002E5576"/>
    <w:rsid w:val="002F1EC4"/>
    <w:rsid w:val="002F44E8"/>
    <w:rsid w:val="002F49C3"/>
    <w:rsid w:val="002F4AAA"/>
    <w:rsid w:val="002FCD95"/>
    <w:rsid w:val="0030120C"/>
    <w:rsid w:val="00302D4E"/>
    <w:rsid w:val="00305E82"/>
    <w:rsid w:val="003063BD"/>
    <w:rsid w:val="0030694D"/>
    <w:rsid w:val="003077C6"/>
    <w:rsid w:val="00307A70"/>
    <w:rsid w:val="00307C7A"/>
    <w:rsid w:val="00309D10"/>
    <w:rsid w:val="0030FBC2"/>
    <w:rsid w:val="003124D5"/>
    <w:rsid w:val="003148DE"/>
    <w:rsid w:val="003173B0"/>
    <w:rsid w:val="00317C41"/>
    <w:rsid w:val="00321171"/>
    <w:rsid w:val="003213D8"/>
    <w:rsid w:val="00325C37"/>
    <w:rsid w:val="00326436"/>
    <w:rsid w:val="003270A0"/>
    <w:rsid w:val="00332055"/>
    <w:rsid w:val="0033778D"/>
    <w:rsid w:val="00337F7E"/>
    <w:rsid w:val="00340AB8"/>
    <w:rsid w:val="00343129"/>
    <w:rsid w:val="00346108"/>
    <w:rsid w:val="00350CEB"/>
    <w:rsid w:val="00350D2C"/>
    <w:rsid w:val="003530BA"/>
    <w:rsid w:val="00353693"/>
    <w:rsid w:val="00357823"/>
    <w:rsid w:val="003602A7"/>
    <w:rsid w:val="00361039"/>
    <w:rsid w:val="00361638"/>
    <w:rsid w:val="00361F28"/>
    <w:rsid w:val="0036471E"/>
    <w:rsid w:val="00364A8A"/>
    <w:rsid w:val="00371F11"/>
    <w:rsid w:val="00372D24"/>
    <w:rsid w:val="00373812"/>
    <w:rsid w:val="00373E29"/>
    <w:rsid w:val="00374579"/>
    <w:rsid w:val="003746AB"/>
    <w:rsid w:val="0037D24F"/>
    <w:rsid w:val="00385915"/>
    <w:rsid w:val="00393268"/>
    <w:rsid w:val="0039355B"/>
    <w:rsid w:val="00394155"/>
    <w:rsid w:val="00394A53"/>
    <w:rsid w:val="00395511"/>
    <w:rsid w:val="003A00F3"/>
    <w:rsid w:val="003A11F1"/>
    <w:rsid w:val="003A3517"/>
    <w:rsid w:val="003B2272"/>
    <w:rsid w:val="003B2F54"/>
    <w:rsid w:val="003C0FD7"/>
    <w:rsid w:val="003C49B5"/>
    <w:rsid w:val="003C50F9"/>
    <w:rsid w:val="003C79F8"/>
    <w:rsid w:val="003CFE0F"/>
    <w:rsid w:val="003D3644"/>
    <w:rsid w:val="003D3D04"/>
    <w:rsid w:val="003D3F78"/>
    <w:rsid w:val="003D6351"/>
    <w:rsid w:val="003D6C95"/>
    <w:rsid w:val="003E4726"/>
    <w:rsid w:val="003E7D32"/>
    <w:rsid w:val="003F56C6"/>
    <w:rsid w:val="003F6DD6"/>
    <w:rsid w:val="00406062"/>
    <w:rsid w:val="00413188"/>
    <w:rsid w:val="00413358"/>
    <w:rsid w:val="004207E1"/>
    <w:rsid w:val="00423796"/>
    <w:rsid w:val="004278FC"/>
    <w:rsid w:val="004315F1"/>
    <w:rsid w:val="004335DB"/>
    <w:rsid w:val="004356B0"/>
    <w:rsid w:val="00440C75"/>
    <w:rsid w:val="00445730"/>
    <w:rsid w:val="00455040"/>
    <w:rsid w:val="00456B2C"/>
    <w:rsid w:val="0046125D"/>
    <w:rsid w:val="00466DAC"/>
    <w:rsid w:val="00467819"/>
    <w:rsid w:val="00470477"/>
    <w:rsid w:val="004706E4"/>
    <w:rsid w:val="00476170"/>
    <w:rsid w:val="0047660A"/>
    <w:rsid w:val="00477AAC"/>
    <w:rsid w:val="00480ADC"/>
    <w:rsid w:val="00482CD5"/>
    <w:rsid w:val="00484662"/>
    <w:rsid w:val="00486673"/>
    <w:rsid w:val="00487545"/>
    <w:rsid w:val="004900D6"/>
    <w:rsid w:val="0049196B"/>
    <w:rsid w:val="0049223F"/>
    <w:rsid w:val="004922CC"/>
    <w:rsid w:val="00492AD9"/>
    <w:rsid w:val="00493B56"/>
    <w:rsid w:val="00495C2C"/>
    <w:rsid w:val="004A09A8"/>
    <w:rsid w:val="004A1CB9"/>
    <w:rsid w:val="004A2E82"/>
    <w:rsid w:val="004B215C"/>
    <w:rsid w:val="004B2DB7"/>
    <w:rsid w:val="004B4B56"/>
    <w:rsid w:val="004C114F"/>
    <w:rsid w:val="004C29B9"/>
    <w:rsid w:val="004C3C6C"/>
    <w:rsid w:val="004C6A39"/>
    <w:rsid w:val="004D1567"/>
    <w:rsid w:val="004D1E81"/>
    <w:rsid w:val="004E3A73"/>
    <w:rsid w:val="004E4212"/>
    <w:rsid w:val="004E5ECF"/>
    <w:rsid w:val="004E6B62"/>
    <w:rsid w:val="004F00A8"/>
    <w:rsid w:val="004F2A9D"/>
    <w:rsid w:val="004F2BAE"/>
    <w:rsid w:val="004F2E01"/>
    <w:rsid w:val="004F3D88"/>
    <w:rsid w:val="004F4DB9"/>
    <w:rsid w:val="004F55FD"/>
    <w:rsid w:val="004F6EDC"/>
    <w:rsid w:val="00501897"/>
    <w:rsid w:val="00503FFB"/>
    <w:rsid w:val="00504338"/>
    <w:rsid w:val="0050504C"/>
    <w:rsid w:val="0050734F"/>
    <w:rsid w:val="0051045F"/>
    <w:rsid w:val="00511414"/>
    <w:rsid w:val="005143FF"/>
    <w:rsid w:val="00514927"/>
    <w:rsid w:val="00517122"/>
    <w:rsid w:val="00522FEE"/>
    <w:rsid w:val="00523A4E"/>
    <w:rsid w:val="00533F2F"/>
    <w:rsid w:val="00536BDE"/>
    <w:rsid w:val="00543C28"/>
    <w:rsid w:val="005442F7"/>
    <w:rsid w:val="005456A3"/>
    <w:rsid w:val="0055031A"/>
    <w:rsid w:val="00554C1F"/>
    <w:rsid w:val="005556A5"/>
    <w:rsid w:val="00560D37"/>
    <w:rsid w:val="0056147D"/>
    <w:rsid w:val="005615A0"/>
    <w:rsid w:val="00564FA2"/>
    <w:rsid w:val="0056603E"/>
    <w:rsid w:val="00566C79"/>
    <w:rsid w:val="00571279"/>
    <w:rsid w:val="00576131"/>
    <w:rsid w:val="00580409"/>
    <w:rsid w:val="00582C5D"/>
    <w:rsid w:val="005837FA"/>
    <w:rsid w:val="00583BDE"/>
    <w:rsid w:val="00591152"/>
    <w:rsid w:val="00594C03"/>
    <w:rsid w:val="005A3057"/>
    <w:rsid w:val="005B6AC1"/>
    <w:rsid w:val="005B6B9C"/>
    <w:rsid w:val="005B6F87"/>
    <w:rsid w:val="005B708A"/>
    <w:rsid w:val="005B762F"/>
    <w:rsid w:val="005B7AF3"/>
    <w:rsid w:val="005C63D8"/>
    <w:rsid w:val="005D35A8"/>
    <w:rsid w:val="005D3B05"/>
    <w:rsid w:val="005D7802"/>
    <w:rsid w:val="005E266F"/>
    <w:rsid w:val="005E6523"/>
    <w:rsid w:val="005E6FA0"/>
    <w:rsid w:val="005F0794"/>
    <w:rsid w:val="005F0F1D"/>
    <w:rsid w:val="005F3A44"/>
    <w:rsid w:val="00600F60"/>
    <w:rsid w:val="00601591"/>
    <w:rsid w:val="006057FB"/>
    <w:rsid w:val="00606147"/>
    <w:rsid w:val="006066F9"/>
    <w:rsid w:val="006101EB"/>
    <w:rsid w:val="0061157F"/>
    <w:rsid w:val="00613470"/>
    <w:rsid w:val="00613D10"/>
    <w:rsid w:val="006157E1"/>
    <w:rsid w:val="00617885"/>
    <w:rsid w:val="00621D4D"/>
    <w:rsid w:val="006301F4"/>
    <w:rsid w:val="00631442"/>
    <w:rsid w:val="00632EA3"/>
    <w:rsid w:val="006356EB"/>
    <w:rsid w:val="00637FA9"/>
    <w:rsid w:val="00640656"/>
    <w:rsid w:val="006473C1"/>
    <w:rsid w:val="00647821"/>
    <w:rsid w:val="00651885"/>
    <w:rsid w:val="00655B7D"/>
    <w:rsid w:val="00661B5B"/>
    <w:rsid w:val="00662D90"/>
    <w:rsid w:val="00663155"/>
    <w:rsid w:val="00664974"/>
    <w:rsid w:val="006652B7"/>
    <w:rsid w:val="006676E7"/>
    <w:rsid w:val="00673150"/>
    <w:rsid w:val="006773D1"/>
    <w:rsid w:val="00681C04"/>
    <w:rsid w:val="006821C3"/>
    <w:rsid w:val="00684447"/>
    <w:rsid w:val="0068510F"/>
    <w:rsid w:val="00685555"/>
    <w:rsid w:val="00685DF2"/>
    <w:rsid w:val="00690649"/>
    <w:rsid w:val="006945C9"/>
    <w:rsid w:val="00694BE6"/>
    <w:rsid w:val="0069542C"/>
    <w:rsid w:val="0069799A"/>
    <w:rsid w:val="00697C4C"/>
    <w:rsid w:val="006A226B"/>
    <w:rsid w:val="006A3BC0"/>
    <w:rsid w:val="006A3FB6"/>
    <w:rsid w:val="006A7E4E"/>
    <w:rsid w:val="006B425F"/>
    <w:rsid w:val="006B7A49"/>
    <w:rsid w:val="006C08D6"/>
    <w:rsid w:val="006C3459"/>
    <w:rsid w:val="006C5C70"/>
    <w:rsid w:val="006D2519"/>
    <w:rsid w:val="006D2BA0"/>
    <w:rsid w:val="006D2E99"/>
    <w:rsid w:val="006D4BC2"/>
    <w:rsid w:val="006E044C"/>
    <w:rsid w:val="006F39E1"/>
    <w:rsid w:val="006F3B76"/>
    <w:rsid w:val="006F5447"/>
    <w:rsid w:val="00703338"/>
    <w:rsid w:val="00704D28"/>
    <w:rsid w:val="007059E5"/>
    <w:rsid w:val="007104CA"/>
    <w:rsid w:val="00713642"/>
    <w:rsid w:val="00714CA3"/>
    <w:rsid w:val="007170A5"/>
    <w:rsid w:val="00717E25"/>
    <w:rsid w:val="00718FBA"/>
    <w:rsid w:val="00723B7D"/>
    <w:rsid w:val="007247BB"/>
    <w:rsid w:val="007270FC"/>
    <w:rsid w:val="007275B5"/>
    <w:rsid w:val="007352CF"/>
    <w:rsid w:val="007357A0"/>
    <w:rsid w:val="0073771A"/>
    <w:rsid w:val="00737B5B"/>
    <w:rsid w:val="00737CE1"/>
    <w:rsid w:val="0074057C"/>
    <w:rsid w:val="00744E40"/>
    <w:rsid w:val="00745EDC"/>
    <w:rsid w:val="00750624"/>
    <w:rsid w:val="00752BF2"/>
    <w:rsid w:val="00753672"/>
    <w:rsid w:val="00753E3C"/>
    <w:rsid w:val="0075557E"/>
    <w:rsid w:val="00762163"/>
    <w:rsid w:val="00763B0A"/>
    <w:rsid w:val="007656A8"/>
    <w:rsid w:val="007672D9"/>
    <w:rsid w:val="007678F3"/>
    <w:rsid w:val="00770C9A"/>
    <w:rsid w:val="00772034"/>
    <w:rsid w:val="00774043"/>
    <w:rsid w:val="00774486"/>
    <w:rsid w:val="0077494B"/>
    <w:rsid w:val="0077793F"/>
    <w:rsid w:val="00777AC7"/>
    <w:rsid w:val="0078057E"/>
    <w:rsid w:val="00781BD1"/>
    <w:rsid w:val="00784B46"/>
    <w:rsid w:val="007901CD"/>
    <w:rsid w:val="00793CAC"/>
    <w:rsid w:val="00795A16"/>
    <w:rsid w:val="00795C16"/>
    <w:rsid w:val="00795EB8"/>
    <w:rsid w:val="007966B0"/>
    <w:rsid w:val="007A4920"/>
    <w:rsid w:val="007A52E6"/>
    <w:rsid w:val="007A57DD"/>
    <w:rsid w:val="007A5F09"/>
    <w:rsid w:val="007A761A"/>
    <w:rsid w:val="007B2748"/>
    <w:rsid w:val="007B3E90"/>
    <w:rsid w:val="007B6391"/>
    <w:rsid w:val="007C0FD5"/>
    <w:rsid w:val="007C21CF"/>
    <w:rsid w:val="007C36FE"/>
    <w:rsid w:val="007D0FE4"/>
    <w:rsid w:val="007D204A"/>
    <w:rsid w:val="007D36D5"/>
    <w:rsid w:val="007E0584"/>
    <w:rsid w:val="007E2895"/>
    <w:rsid w:val="007E7CDE"/>
    <w:rsid w:val="007F0D79"/>
    <w:rsid w:val="007F6AA5"/>
    <w:rsid w:val="00804557"/>
    <w:rsid w:val="008046E5"/>
    <w:rsid w:val="00807A37"/>
    <w:rsid w:val="008102F3"/>
    <w:rsid w:val="00810F1C"/>
    <w:rsid w:val="0081354D"/>
    <w:rsid w:val="00815EA1"/>
    <w:rsid w:val="00819746"/>
    <w:rsid w:val="0082056C"/>
    <w:rsid w:val="0082255E"/>
    <w:rsid w:val="00827DA5"/>
    <w:rsid w:val="008305C3"/>
    <w:rsid w:val="00830A97"/>
    <w:rsid w:val="00842330"/>
    <w:rsid w:val="0084494F"/>
    <w:rsid w:val="00845B06"/>
    <w:rsid w:val="008476DE"/>
    <w:rsid w:val="0084C946"/>
    <w:rsid w:val="00857E6F"/>
    <w:rsid w:val="00861080"/>
    <w:rsid w:val="0086278D"/>
    <w:rsid w:val="00866A86"/>
    <w:rsid w:val="00870133"/>
    <w:rsid w:val="00873A3E"/>
    <w:rsid w:val="00874AC8"/>
    <w:rsid w:val="00874BC1"/>
    <w:rsid w:val="00876237"/>
    <w:rsid w:val="00877FDF"/>
    <w:rsid w:val="008804AA"/>
    <w:rsid w:val="00881384"/>
    <w:rsid w:val="00882868"/>
    <w:rsid w:val="00886E35"/>
    <w:rsid w:val="00891289"/>
    <w:rsid w:val="0089177C"/>
    <w:rsid w:val="0089535F"/>
    <w:rsid w:val="00897AA0"/>
    <w:rsid w:val="008A0192"/>
    <w:rsid w:val="008A192B"/>
    <w:rsid w:val="008A2545"/>
    <w:rsid w:val="008A28C3"/>
    <w:rsid w:val="008A3409"/>
    <w:rsid w:val="008A5667"/>
    <w:rsid w:val="008A6DC0"/>
    <w:rsid w:val="008B0646"/>
    <w:rsid w:val="008B0B02"/>
    <w:rsid w:val="008B20A8"/>
    <w:rsid w:val="008B6159"/>
    <w:rsid w:val="008B68BE"/>
    <w:rsid w:val="008B7F38"/>
    <w:rsid w:val="008BF8D3"/>
    <w:rsid w:val="008C309A"/>
    <w:rsid w:val="008C3BEC"/>
    <w:rsid w:val="008C547E"/>
    <w:rsid w:val="008C5DB0"/>
    <w:rsid w:val="008D08EB"/>
    <w:rsid w:val="008D0D9A"/>
    <w:rsid w:val="008D32CD"/>
    <w:rsid w:val="008D3B8D"/>
    <w:rsid w:val="008E0A2C"/>
    <w:rsid w:val="008E1BEE"/>
    <w:rsid w:val="008E25B5"/>
    <w:rsid w:val="008E340F"/>
    <w:rsid w:val="008E4745"/>
    <w:rsid w:val="008E6810"/>
    <w:rsid w:val="008E7047"/>
    <w:rsid w:val="008F22C9"/>
    <w:rsid w:val="008F4B65"/>
    <w:rsid w:val="008F51E2"/>
    <w:rsid w:val="008F56AA"/>
    <w:rsid w:val="008F6273"/>
    <w:rsid w:val="008F7380"/>
    <w:rsid w:val="00900739"/>
    <w:rsid w:val="00901D46"/>
    <w:rsid w:val="00902084"/>
    <w:rsid w:val="00902A83"/>
    <w:rsid w:val="00907FF6"/>
    <w:rsid w:val="0091066C"/>
    <w:rsid w:val="009113BC"/>
    <w:rsid w:val="009147AE"/>
    <w:rsid w:val="00914C69"/>
    <w:rsid w:val="00917CD5"/>
    <w:rsid w:val="00917F11"/>
    <w:rsid w:val="00922EE3"/>
    <w:rsid w:val="00923FA3"/>
    <w:rsid w:val="009246B2"/>
    <w:rsid w:val="00925BA7"/>
    <w:rsid w:val="00926DBE"/>
    <w:rsid w:val="009278E0"/>
    <w:rsid w:val="00935E3C"/>
    <w:rsid w:val="00937CFF"/>
    <w:rsid w:val="00941E55"/>
    <w:rsid w:val="00946222"/>
    <w:rsid w:val="0094622C"/>
    <w:rsid w:val="00947F1D"/>
    <w:rsid w:val="00952862"/>
    <w:rsid w:val="00954B51"/>
    <w:rsid w:val="00961738"/>
    <w:rsid w:val="009620D8"/>
    <w:rsid w:val="0096320D"/>
    <w:rsid w:val="009657EA"/>
    <w:rsid w:val="00966A44"/>
    <w:rsid w:val="00967501"/>
    <w:rsid w:val="00970EE6"/>
    <w:rsid w:val="00975689"/>
    <w:rsid w:val="00980CD2"/>
    <w:rsid w:val="00982DBC"/>
    <w:rsid w:val="00983187"/>
    <w:rsid w:val="00985025"/>
    <w:rsid w:val="00985650"/>
    <w:rsid w:val="00985869"/>
    <w:rsid w:val="00985C86"/>
    <w:rsid w:val="0099129B"/>
    <w:rsid w:val="00991400"/>
    <w:rsid w:val="009964BE"/>
    <w:rsid w:val="009A35A9"/>
    <w:rsid w:val="009A404F"/>
    <w:rsid w:val="009A5C46"/>
    <w:rsid w:val="009B19EE"/>
    <w:rsid w:val="009BBF7A"/>
    <w:rsid w:val="009C0D84"/>
    <w:rsid w:val="009C60E4"/>
    <w:rsid w:val="009CF713"/>
    <w:rsid w:val="009D00B3"/>
    <w:rsid w:val="009D04C9"/>
    <w:rsid w:val="009D1D15"/>
    <w:rsid w:val="009D4F70"/>
    <w:rsid w:val="009D558F"/>
    <w:rsid w:val="009DE0DE"/>
    <w:rsid w:val="009E191C"/>
    <w:rsid w:val="009E3378"/>
    <w:rsid w:val="009E44C1"/>
    <w:rsid w:val="009E4962"/>
    <w:rsid w:val="009E63EF"/>
    <w:rsid w:val="009E6675"/>
    <w:rsid w:val="009E6940"/>
    <w:rsid w:val="009E6EFC"/>
    <w:rsid w:val="009F119E"/>
    <w:rsid w:val="009F3401"/>
    <w:rsid w:val="009F419F"/>
    <w:rsid w:val="009F68F2"/>
    <w:rsid w:val="009F6B28"/>
    <w:rsid w:val="009F713C"/>
    <w:rsid w:val="00A00068"/>
    <w:rsid w:val="00A03F8A"/>
    <w:rsid w:val="00A046ED"/>
    <w:rsid w:val="00A054C2"/>
    <w:rsid w:val="00A069D4"/>
    <w:rsid w:val="00A069F6"/>
    <w:rsid w:val="00A06D44"/>
    <w:rsid w:val="00A0736C"/>
    <w:rsid w:val="00A17D15"/>
    <w:rsid w:val="00A209FB"/>
    <w:rsid w:val="00A22245"/>
    <w:rsid w:val="00A22A13"/>
    <w:rsid w:val="00A302DC"/>
    <w:rsid w:val="00A30BC0"/>
    <w:rsid w:val="00A31B44"/>
    <w:rsid w:val="00A33CFD"/>
    <w:rsid w:val="00A342AF"/>
    <w:rsid w:val="00A35434"/>
    <w:rsid w:val="00A3604E"/>
    <w:rsid w:val="00A363B0"/>
    <w:rsid w:val="00A37578"/>
    <w:rsid w:val="00A43796"/>
    <w:rsid w:val="00A4692A"/>
    <w:rsid w:val="00A50D1E"/>
    <w:rsid w:val="00A52989"/>
    <w:rsid w:val="00A532E1"/>
    <w:rsid w:val="00A53622"/>
    <w:rsid w:val="00A536A7"/>
    <w:rsid w:val="00A54F8E"/>
    <w:rsid w:val="00A5514D"/>
    <w:rsid w:val="00A55CC8"/>
    <w:rsid w:val="00A60384"/>
    <w:rsid w:val="00A622C7"/>
    <w:rsid w:val="00A640EE"/>
    <w:rsid w:val="00A64409"/>
    <w:rsid w:val="00A64CD7"/>
    <w:rsid w:val="00A660DA"/>
    <w:rsid w:val="00A6790B"/>
    <w:rsid w:val="00A71BAE"/>
    <w:rsid w:val="00A81D44"/>
    <w:rsid w:val="00A81E59"/>
    <w:rsid w:val="00A87210"/>
    <w:rsid w:val="00A92B67"/>
    <w:rsid w:val="00A957E6"/>
    <w:rsid w:val="00A965ED"/>
    <w:rsid w:val="00A96607"/>
    <w:rsid w:val="00AB3E9D"/>
    <w:rsid w:val="00AB4324"/>
    <w:rsid w:val="00AB4F3A"/>
    <w:rsid w:val="00AB6361"/>
    <w:rsid w:val="00AB7E10"/>
    <w:rsid w:val="00AC103C"/>
    <w:rsid w:val="00AC14AD"/>
    <w:rsid w:val="00AC16AF"/>
    <w:rsid w:val="00AD0361"/>
    <w:rsid w:val="00AD1655"/>
    <w:rsid w:val="00AD2123"/>
    <w:rsid w:val="00AD5CA4"/>
    <w:rsid w:val="00AD7255"/>
    <w:rsid w:val="00AE1A48"/>
    <w:rsid w:val="00AE38AF"/>
    <w:rsid w:val="00AE5774"/>
    <w:rsid w:val="00AE57AC"/>
    <w:rsid w:val="00AF2EAA"/>
    <w:rsid w:val="00AF67A4"/>
    <w:rsid w:val="00B00FF7"/>
    <w:rsid w:val="00B01E9C"/>
    <w:rsid w:val="00B02173"/>
    <w:rsid w:val="00B04EA1"/>
    <w:rsid w:val="00B05572"/>
    <w:rsid w:val="00B110CC"/>
    <w:rsid w:val="00B12369"/>
    <w:rsid w:val="00B15995"/>
    <w:rsid w:val="00B17603"/>
    <w:rsid w:val="00B1782B"/>
    <w:rsid w:val="00B22109"/>
    <w:rsid w:val="00B23019"/>
    <w:rsid w:val="00B25D58"/>
    <w:rsid w:val="00B27C6E"/>
    <w:rsid w:val="00B3210B"/>
    <w:rsid w:val="00B324AB"/>
    <w:rsid w:val="00B33EAB"/>
    <w:rsid w:val="00B369BA"/>
    <w:rsid w:val="00B40C05"/>
    <w:rsid w:val="00B40FD6"/>
    <w:rsid w:val="00B42758"/>
    <w:rsid w:val="00B42CD7"/>
    <w:rsid w:val="00B4495A"/>
    <w:rsid w:val="00B52694"/>
    <w:rsid w:val="00B55760"/>
    <w:rsid w:val="00B55A6B"/>
    <w:rsid w:val="00B64722"/>
    <w:rsid w:val="00B662DB"/>
    <w:rsid w:val="00B67569"/>
    <w:rsid w:val="00B67F65"/>
    <w:rsid w:val="00B70B4C"/>
    <w:rsid w:val="00B713CA"/>
    <w:rsid w:val="00B72F98"/>
    <w:rsid w:val="00B7674E"/>
    <w:rsid w:val="00B82CE2"/>
    <w:rsid w:val="00B8665F"/>
    <w:rsid w:val="00B87E0C"/>
    <w:rsid w:val="00B90D74"/>
    <w:rsid w:val="00B9551F"/>
    <w:rsid w:val="00B96379"/>
    <w:rsid w:val="00BA2C8E"/>
    <w:rsid w:val="00BA2E31"/>
    <w:rsid w:val="00BA3421"/>
    <w:rsid w:val="00BA357B"/>
    <w:rsid w:val="00BB4A3D"/>
    <w:rsid w:val="00BB57C7"/>
    <w:rsid w:val="00BB79D4"/>
    <w:rsid w:val="00BC010D"/>
    <w:rsid w:val="00BC01B6"/>
    <w:rsid w:val="00BC0797"/>
    <w:rsid w:val="00BC07F0"/>
    <w:rsid w:val="00BC1089"/>
    <w:rsid w:val="00BC27F5"/>
    <w:rsid w:val="00BC2CBB"/>
    <w:rsid w:val="00BC32CE"/>
    <w:rsid w:val="00BC56C9"/>
    <w:rsid w:val="00BC6846"/>
    <w:rsid w:val="00BD0830"/>
    <w:rsid w:val="00BD0E7C"/>
    <w:rsid w:val="00BD1973"/>
    <w:rsid w:val="00BD34C7"/>
    <w:rsid w:val="00BD5939"/>
    <w:rsid w:val="00BD628E"/>
    <w:rsid w:val="00BD758D"/>
    <w:rsid w:val="00BE1A4E"/>
    <w:rsid w:val="00BE1E52"/>
    <w:rsid w:val="00BE2F5E"/>
    <w:rsid w:val="00BF12F4"/>
    <w:rsid w:val="00BF2C6E"/>
    <w:rsid w:val="00BF40B6"/>
    <w:rsid w:val="00BF5951"/>
    <w:rsid w:val="00BF62BF"/>
    <w:rsid w:val="00C0055A"/>
    <w:rsid w:val="00C00FCC"/>
    <w:rsid w:val="00C0143C"/>
    <w:rsid w:val="00C033A6"/>
    <w:rsid w:val="00C03DC0"/>
    <w:rsid w:val="00C103D2"/>
    <w:rsid w:val="00C1184D"/>
    <w:rsid w:val="00C13243"/>
    <w:rsid w:val="00C14A09"/>
    <w:rsid w:val="00C15FD5"/>
    <w:rsid w:val="00C20240"/>
    <w:rsid w:val="00C219A6"/>
    <w:rsid w:val="00C22057"/>
    <w:rsid w:val="00C22D21"/>
    <w:rsid w:val="00C248A7"/>
    <w:rsid w:val="00C25706"/>
    <w:rsid w:val="00C25E2B"/>
    <w:rsid w:val="00C308D5"/>
    <w:rsid w:val="00C32957"/>
    <w:rsid w:val="00C35394"/>
    <w:rsid w:val="00C403AF"/>
    <w:rsid w:val="00C40B7A"/>
    <w:rsid w:val="00C42B23"/>
    <w:rsid w:val="00C46097"/>
    <w:rsid w:val="00C46F55"/>
    <w:rsid w:val="00C50064"/>
    <w:rsid w:val="00C50B53"/>
    <w:rsid w:val="00C52D64"/>
    <w:rsid w:val="00C54028"/>
    <w:rsid w:val="00C54872"/>
    <w:rsid w:val="00C55662"/>
    <w:rsid w:val="00C56775"/>
    <w:rsid w:val="00C61280"/>
    <w:rsid w:val="00C6141C"/>
    <w:rsid w:val="00C61B1D"/>
    <w:rsid w:val="00C63767"/>
    <w:rsid w:val="00C63CBC"/>
    <w:rsid w:val="00C659B4"/>
    <w:rsid w:val="00C65DBA"/>
    <w:rsid w:val="00C70A81"/>
    <w:rsid w:val="00C7126F"/>
    <w:rsid w:val="00C75334"/>
    <w:rsid w:val="00C76B7D"/>
    <w:rsid w:val="00C8373B"/>
    <w:rsid w:val="00C840A8"/>
    <w:rsid w:val="00C926AE"/>
    <w:rsid w:val="00C941C5"/>
    <w:rsid w:val="00CA020C"/>
    <w:rsid w:val="00CA5145"/>
    <w:rsid w:val="00CB01BE"/>
    <w:rsid w:val="00CB0A8C"/>
    <w:rsid w:val="00CB288F"/>
    <w:rsid w:val="00CB292A"/>
    <w:rsid w:val="00CB3ED7"/>
    <w:rsid w:val="00CB5E0E"/>
    <w:rsid w:val="00CB5FC8"/>
    <w:rsid w:val="00CC09DC"/>
    <w:rsid w:val="00CC0C10"/>
    <w:rsid w:val="00CC2181"/>
    <w:rsid w:val="00CC2773"/>
    <w:rsid w:val="00CC529A"/>
    <w:rsid w:val="00CC57A4"/>
    <w:rsid w:val="00CC57DE"/>
    <w:rsid w:val="00CD0D39"/>
    <w:rsid w:val="00CD2475"/>
    <w:rsid w:val="00CD2C82"/>
    <w:rsid w:val="00CD32E9"/>
    <w:rsid w:val="00CD3E26"/>
    <w:rsid w:val="00CD4EBC"/>
    <w:rsid w:val="00CD4FDF"/>
    <w:rsid w:val="00CD57B5"/>
    <w:rsid w:val="00CD60BA"/>
    <w:rsid w:val="00CE28D0"/>
    <w:rsid w:val="00CE3ADD"/>
    <w:rsid w:val="00CE5B14"/>
    <w:rsid w:val="00CF1BEF"/>
    <w:rsid w:val="00CF2DBE"/>
    <w:rsid w:val="00CF33DC"/>
    <w:rsid w:val="00CF39F5"/>
    <w:rsid w:val="00CF3A63"/>
    <w:rsid w:val="00D00044"/>
    <w:rsid w:val="00D02570"/>
    <w:rsid w:val="00D02827"/>
    <w:rsid w:val="00D10293"/>
    <w:rsid w:val="00D11EBB"/>
    <w:rsid w:val="00D12BA4"/>
    <w:rsid w:val="00D171CF"/>
    <w:rsid w:val="00D2248D"/>
    <w:rsid w:val="00D2474C"/>
    <w:rsid w:val="00D26196"/>
    <w:rsid w:val="00D2651B"/>
    <w:rsid w:val="00D306DC"/>
    <w:rsid w:val="00D323EF"/>
    <w:rsid w:val="00D338F8"/>
    <w:rsid w:val="00D373F7"/>
    <w:rsid w:val="00D417AA"/>
    <w:rsid w:val="00D46F4F"/>
    <w:rsid w:val="00D47657"/>
    <w:rsid w:val="00D5175D"/>
    <w:rsid w:val="00D5266E"/>
    <w:rsid w:val="00D53EC5"/>
    <w:rsid w:val="00D5616B"/>
    <w:rsid w:val="00D562A4"/>
    <w:rsid w:val="00D6050E"/>
    <w:rsid w:val="00D613D6"/>
    <w:rsid w:val="00D658E6"/>
    <w:rsid w:val="00D671CE"/>
    <w:rsid w:val="00D7027A"/>
    <w:rsid w:val="00D7630E"/>
    <w:rsid w:val="00D80404"/>
    <w:rsid w:val="00D811C2"/>
    <w:rsid w:val="00D822C1"/>
    <w:rsid w:val="00D8665E"/>
    <w:rsid w:val="00D87C8F"/>
    <w:rsid w:val="00D9122C"/>
    <w:rsid w:val="00D97178"/>
    <w:rsid w:val="00D9728B"/>
    <w:rsid w:val="00DA3314"/>
    <w:rsid w:val="00DA503D"/>
    <w:rsid w:val="00DB1EF2"/>
    <w:rsid w:val="00DB6308"/>
    <w:rsid w:val="00DB6BB9"/>
    <w:rsid w:val="00DB7139"/>
    <w:rsid w:val="00DC1293"/>
    <w:rsid w:val="00DC68BB"/>
    <w:rsid w:val="00DD04EF"/>
    <w:rsid w:val="00DD10DB"/>
    <w:rsid w:val="00DD3C55"/>
    <w:rsid w:val="00DD4CBF"/>
    <w:rsid w:val="00DD6883"/>
    <w:rsid w:val="00DE3919"/>
    <w:rsid w:val="00DF05A1"/>
    <w:rsid w:val="00DF163F"/>
    <w:rsid w:val="00DF270F"/>
    <w:rsid w:val="00DF28FB"/>
    <w:rsid w:val="00DF7150"/>
    <w:rsid w:val="00DF7743"/>
    <w:rsid w:val="00E01740"/>
    <w:rsid w:val="00E02520"/>
    <w:rsid w:val="00E045CC"/>
    <w:rsid w:val="00E04F0B"/>
    <w:rsid w:val="00E067E9"/>
    <w:rsid w:val="00E16B9E"/>
    <w:rsid w:val="00E22C76"/>
    <w:rsid w:val="00E237A9"/>
    <w:rsid w:val="00E25EA2"/>
    <w:rsid w:val="00E26D5E"/>
    <w:rsid w:val="00E2702E"/>
    <w:rsid w:val="00E27429"/>
    <w:rsid w:val="00E27454"/>
    <w:rsid w:val="00E30EB8"/>
    <w:rsid w:val="00E36467"/>
    <w:rsid w:val="00E41CF6"/>
    <w:rsid w:val="00E43239"/>
    <w:rsid w:val="00E43312"/>
    <w:rsid w:val="00E45779"/>
    <w:rsid w:val="00E46CAF"/>
    <w:rsid w:val="00E512E6"/>
    <w:rsid w:val="00E52036"/>
    <w:rsid w:val="00E568DC"/>
    <w:rsid w:val="00E57AF6"/>
    <w:rsid w:val="00E5BA8B"/>
    <w:rsid w:val="00E600C8"/>
    <w:rsid w:val="00E651CD"/>
    <w:rsid w:val="00E65436"/>
    <w:rsid w:val="00E70908"/>
    <w:rsid w:val="00E71863"/>
    <w:rsid w:val="00E730FE"/>
    <w:rsid w:val="00E73254"/>
    <w:rsid w:val="00E75286"/>
    <w:rsid w:val="00E7C899"/>
    <w:rsid w:val="00E7E690"/>
    <w:rsid w:val="00E8285C"/>
    <w:rsid w:val="00E85C66"/>
    <w:rsid w:val="00E86787"/>
    <w:rsid w:val="00E87D54"/>
    <w:rsid w:val="00E949D7"/>
    <w:rsid w:val="00E96E3E"/>
    <w:rsid w:val="00EA1473"/>
    <w:rsid w:val="00EA2FF1"/>
    <w:rsid w:val="00EA62E4"/>
    <w:rsid w:val="00EA795A"/>
    <w:rsid w:val="00EB02ED"/>
    <w:rsid w:val="00EB2FE5"/>
    <w:rsid w:val="00EB3808"/>
    <w:rsid w:val="00EB63DB"/>
    <w:rsid w:val="00EB757C"/>
    <w:rsid w:val="00EB7CB5"/>
    <w:rsid w:val="00EC0CF0"/>
    <w:rsid w:val="00EC28C5"/>
    <w:rsid w:val="00EC37BF"/>
    <w:rsid w:val="00EC4B4E"/>
    <w:rsid w:val="00ED0C11"/>
    <w:rsid w:val="00ED7FEC"/>
    <w:rsid w:val="00EE0F5F"/>
    <w:rsid w:val="00EE45A3"/>
    <w:rsid w:val="00EE578D"/>
    <w:rsid w:val="00EE7C04"/>
    <w:rsid w:val="00EF1CD4"/>
    <w:rsid w:val="00EF3308"/>
    <w:rsid w:val="00EF5461"/>
    <w:rsid w:val="00EF6D43"/>
    <w:rsid w:val="00EF6E90"/>
    <w:rsid w:val="00F0402D"/>
    <w:rsid w:val="00F04D9E"/>
    <w:rsid w:val="00F05347"/>
    <w:rsid w:val="00F10F50"/>
    <w:rsid w:val="00F124FA"/>
    <w:rsid w:val="00F15A66"/>
    <w:rsid w:val="00F2019F"/>
    <w:rsid w:val="00F26C6B"/>
    <w:rsid w:val="00F31EDA"/>
    <w:rsid w:val="00F3C778"/>
    <w:rsid w:val="00F40C7E"/>
    <w:rsid w:val="00F4117D"/>
    <w:rsid w:val="00F43629"/>
    <w:rsid w:val="00F4365D"/>
    <w:rsid w:val="00F46A96"/>
    <w:rsid w:val="00F55AA2"/>
    <w:rsid w:val="00F57D90"/>
    <w:rsid w:val="00F627CA"/>
    <w:rsid w:val="00F6447D"/>
    <w:rsid w:val="00F70483"/>
    <w:rsid w:val="00F70CD3"/>
    <w:rsid w:val="00F73682"/>
    <w:rsid w:val="00F751CE"/>
    <w:rsid w:val="00F76C0C"/>
    <w:rsid w:val="00F77295"/>
    <w:rsid w:val="00F7F7F4"/>
    <w:rsid w:val="00F831C6"/>
    <w:rsid w:val="00F84742"/>
    <w:rsid w:val="00F87E1F"/>
    <w:rsid w:val="00F87E72"/>
    <w:rsid w:val="00F92129"/>
    <w:rsid w:val="00F94069"/>
    <w:rsid w:val="00F9460D"/>
    <w:rsid w:val="00F964F5"/>
    <w:rsid w:val="00F968C6"/>
    <w:rsid w:val="00F96B03"/>
    <w:rsid w:val="00F97320"/>
    <w:rsid w:val="00FA1988"/>
    <w:rsid w:val="00FA1AEE"/>
    <w:rsid w:val="00FA2638"/>
    <w:rsid w:val="00FA2712"/>
    <w:rsid w:val="00FA3146"/>
    <w:rsid w:val="00FA39F3"/>
    <w:rsid w:val="00FA544C"/>
    <w:rsid w:val="00FA64AB"/>
    <w:rsid w:val="00FA7933"/>
    <w:rsid w:val="00FB00D3"/>
    <w:rsid w:val="00FB0E52"/>
    <w:rsid w:val="00FB63BC"/>
    <w:rsid w:val="00FC3CF8"/>
    <w:rsid w:val="00FC54E8"/>
    <w:rsid w:val="00FC5C53"/>
    <w:rsid w:val="00FD363D"/>
    <w:rsid w:val="00FD414C"/>
    <w:rsid w:val="00FD5727"/>
    <w:rsid w:val="00FD5B71"/>
    <w:rsid w:val="00FE147F"/>
    <w:rsid w:val="00FE1C9F"/>
    <w:rsid w:val="00FE352E"/>
    <w:rsid w:val="00FE4121"/>
    <w:rsid w:val="00FEA26D"/>
    <w:rsid w:val="00FF1A62"/>
    <w:rsid w:val="00FF1F7C"/>
    <w:rsid w:val="00FF3ED1"/>
    <w:rsid w:val="00FF52B6"/>
    <w:rsid w:val="00FF5922"/>
    <w:rsid w:val="00FF5B80"/>
    <w:rsid w:val="00FF6671"/>
    <w:rsid w:val="00FF69D4"/>
    <w:rsid w:val="00FF69F0"/>
    <w:rsid w:val="0106392B"/>
    <w:rsid w:val="010702A4"/>
    <w:rsid w:val="010994C0"/>
    <w:rsid w:val="010ED455"/>
    <w:rsid w:val="011222E6"/>
    <w:rsid w:val="0113341A"/>
    <w:rsid w:val="01147204"/>
    <w:rsid w:val="01161A1B"/>
    <w:rsid w:val="01241F0D"/>
    <w:rsid w:val="0126CA9F"/>
    <w:rsid w:val="0126E1EE"/>
    <w:rsid w:val="0127B781"/>
    <w:rsid w:val="012BDE12"/>
    <w:rsid w:val="014C6C5A"/>
    <w:rsid w:val="014D6E3A"/>
    <w:rsid w:val="015487E9"/>
    <w:rsid w:val="0158F19F"/>
    <w:rsid w:val="015A5102"/>
    <w:rsid w:val="016EAFBA"/>
    <w:rsid w:val="0176D8E7"/>
    <w:rsid w:val="01772216"/>
    <w:rsid w:val="017A9424"/>
    <w:rsid w:val="0185A870"/>
    <w:rsid w:val="0189D080"/>
    <w:rsid w:val="0197343B"/>
    <w:rsid w:val="0199BE73"/>
    <w:rsid w:val="019D81A5"/>
    <w:rsid w:val="01A7978A"/>
    <w:rsid w:val="01D1548E"/>
    <w:rsid w:val="01D2513C"/>
    <w:rsid w:val="01D985F7"/>
    <w:rsid w:val="01DCB527"/>
    <w:rsid w:val="01E9E47F"/>
    <w:rsid w:val="01EBA4DF"/>
    <w:rsid w:val="01EEABA8"/>
    <w:rsid w:val="01FE15FC"/>
    <w:rsid w:val="020230FD"/>
    <w:rsid w:val="0207B610"/>
    <w:rsid w:val="02081FFA"/>
    <w:rsid w:val="0209E385"/>
    <w:rsid w:val="020B5AE5"/>
    <w:rsid w:val="020E0FC7"/>
    <w:rsid w:val="02178426"/>
    <w:rsid w:val="02178C7B"/>
    <w:rsid w:val="0218F7E5"/>
    <w:rsid w:val="02213DB3"/>
    <w:rsid w:val="023014EC"/>
    <w:rsid w:val="0254823A"/>
    <w:rsid w:val="02550ED7"/>
    <w:rsid w:val="025942BD"/>
    <w:rsid w:val="026A4552"/>
    <w:rsid w:val="027CAB3B"/>
    <w:rsid w:val="027E919D"/>
    <w:rsid w:val="02862834"/>
    <w:rsid w:val="0293EF82"/>
    <w:rsid w:val="02A0EA64"/>
    <w:rsid w:val="02A827F4"/>
    <w:rsid w:val="02BBF7A8"/>
    <w:rsid w:val="02BF34BE"/>
    <w:rsid w:val="02C310A8"/>
    <w:rsid w:val="02E1108A"/>
    <w:rsid w:val="02F6F7CE"/>
    <w:rsid w:val="02FAD433"/>
    <w:rsid w:val="02FDD8EA"/>
    <w:rsid w:val="0305BA65"/>
    <w:rsid w:val="03084595"/>
    <w:rsid w:val="0317DFB3"/>
    <w:rsid w:val="031BAB02"/>
    <w:rsid w:val="032501FD"/>
    <w:rsid w:val="03272312"/>
    <w:rsid w:val="032E01F8"/>
    <w:rsid w:val="03386E28"/>
    <w:rsid w:val="033CB90A"/>
    <w:rsid w:val="0342E0DB"/>
    <w:rsid w:val="034A7C8D"/>
    <w:rsid w:val="03571E1D"/>
    <w:rsid w:val="035AEE9A"/>
    <w:rsid w:val="036A732E"/>
    <w:rsid w:val="036C4CD0"/>
    <w:rsid w:val="03759A6B"/>
    <w:rsid w:val="0389C64F"/>
    <w:rsid w:val="038C198C"/>
    <w:rsid w:val="038DC362"/>
    <w:rsid w:val="0392254B"/>
    <w:rsid w:val="03A30F88"/>
    <w:rsid w:val="03A61FFA"/>
    <w:rsid w:val="03ACCF26"/>
    <w:rsid w:val="03B26E87"/>
    <w:rsid w:val="03B96C24"/>
    <w:rsid w:val="03BE22E6"/>
    <w:rsid w:val="03C32FF2"/>
    <w:rsid w:val="03C4B251"/>
    <w:rsid w:val="03FC89BB"/>
    <w:rsid w:val="04013E42"/>
    <w:rsid w:val="0402443A"/>
    <w:rsid w:val="0406DEEB"/>
    <w:rsid w:val="0406E0C6"/>
    <w:rsid w:val="04099A21"/>
    <w:rsid w:val="040A4F93"/>
    <w:rsid w:val="0423FB94"/>
    <w:rsid w:val="043D3537"/>
    <w:rsid w:val="044FE7F3"/>
    <w:rsid w:val="04571371"/>
    <w:rsid w:val="0458F367"/>
    <w:rsid w:val="046165D9"/>
    <w:rsid w:val="0462267F"/>
    <w:rsid w:val="04657913"/>
    <w:rsid w:val="046D4751"/>
    <w:rsid w:val="046D9D66"/>
    <w:rsid w:val="046E8C5B"/>
    <w:rsid w:val="04753FD3"/>
    <w:rsid w:val="047BBD33"/>
    <w:rsid w:val="047E56EE"/>
    <w:rsid w:val="048912CC"/>
    <w:rsid w:val="04970789"/>
    <w:rsid w:val="04A425F6"/>
    <w:rsid w:val="04A44233"/>
    <w:rsid w:val="04AE87BA"/>
    <w:rsid w:val="04BE09F6"/>
    <w:rsid w:val="04BF640D"/>
    <w:rsid w:val="04CAC059"/>
    <w:rsid w:val="04D4D7A0"/>
    <w:rsid w:val="04DD38A5"/>
    <w:rsid w:val="04F12C7B"/>
    <w:rsid w:val="04F4EC83"/>
    <w:rsid w:val="04F76894"/>
    <w:rsid w:val="04F901E0"/>
    <w:rsid w:val="04FA0104"/>
    <w:rsid w:val="04FA2102"/>
    <w:rsid w:val="04FE29FB"/>
    <w:rsid w:val="0504174A"/>
    <w:rsid w:val="05079487"/>
    <w:rsid w:val="050903F9"/>
    <w:rsid w:val="05127547"/>
    <w:rsid w:val="05148A35"/>
    <w:rsid w:val="0516D145"/>
    <w:rsid w:val="0520D117"/>
    <w:rsid w:val="0522FC68"/>
    <w:rsid w:val="0527B95A"/>
    <w:rsid w:val="052A1871"/>
    <w:rsid w:val="052B7E83"/>
    <w:rsid w:val="052C63ED"/>
    <w:rsid w:val="0531B539"/>
    <w:rsid w:val="053B3533"/>
    <w:rsid w:val="053D5C91"/>
    <w:rsid w:val="0542D2F1"/>
    <w:rsid w:val="0543191B"/>
    <w:rsid w:val="0547A5D5"/>
    <w:rsid w:val="0547E7CE"/>
    <w:rsid w:val="0549D4A5"/>
    <w:rsid w:val="054C72B0"/>
    <w:rsid w:val="054EB75A"/>
    <w:rsid w:val="054FE3AF"/>
    <w:rsid w:val="055CBA7D"/>
    <w:rsid w:val="0563702C"/>
    <w:rsid w:val="05644973"/>
    <w:rsid w:val="057787FC"/>
    <w:rsid w:val="05799A35"/>
    <w:rsid w:val="057A9F74"/>
    <w:rsid w:val="05883133"/>
    <w:rsid w:val="0589F5B1"/>
    <w:rsid w:val="05934CB5"/>
    <w:rsid w:val="0598DB72"/>
    <w:rsid w:val="059AC40F"/>
    <w:rsid w:val="05A0D60C"/>
    <w:rsid w:val="05A485AD"/>
    <w:rsid w:val="05B12A0E"/>
    <w:rsid w:val="05BF68CA"/>
    <w:rsid w:val="05C1B9C0"/>
    <w:rsid w:val="05C226F1"/>
    <w:rsid w:val="05C30B5B"/>
    <w:rsid w:val="05C379ED"/>
    <w:rsid w:val="05CE85B6"/>
    <w:rsid w:val="05D1215B"/>
    <w:rsid w:val="05D4E36C"/>
    <w:rsid w:val="05D6EBC8"/>
    <w:rsid w:val="05E60CCE"/>
    <w:rsid w:val="05FF9FDB"/>
    <w:rsid w:val="06021FC4"/>
    <w:rsid w:val="060BE605"/>
    <w:rsid w:val="060C4E39"/>
    <w:rsid w:val="0617B366"/>
    <w:rsid w:val="06202654"/>
    <w:rsid w:val="0620E796"/>
    <w:rsid w:val="063C13D2"/>
    <w:rsid w:val="063DA7D2"/>
    <w:rsid w:val="063DF76B"/>
    <w:rsid w:val="06486EFF"/>
    <w:rsid w:val="0682F478"/>
    <w:rsid w:val="068F801C"/>
    <w:rsid w:val="069183EF"/>
    <w:rsid w:val="0696731E"/>
    <w:rsid w:val="06A5E2F6"/>
    <w:rsid w:val="06AC93E1"/>
    <w:rsid w:val="06AEFFDD"/>
    <w:rsid w:val="06B05BB6"/>
    <w:rsid w:val="06BF05B6"/>
    <w:rsid w:val="06C64524"/>
    <w:rsid w:val="06C6BFF9"/>
    <w:rsid w:val="06CFEE11"/>
    <w:rsid w:val="06E0295F"/>
    <w:rsid w:val="06EB4768"/>
    <w:rsid w:val="06F1BE12"/>
    <w:rsid w:val="06F326DC"/>
    <w:rsid w:val="0705C57B"/>
    <w:rsid w:val="072B8D0E"/>
    <w:rsid w:val="0738B90A"/>
    <w:rsid w:val="07393A75"/>
    <w:rsid w:val="07399395"/>
    <w:rsid w:val="0742C32E"/>
    <w:rsid w:val="074A1FA3"/>
    <w:rsid w:val="074C5411"/>
    <w:rsid w:val="074EBDC4"/>
    <w:rsid w:val="074F61B3"/>
    <w:rsid w:val="075795D4"/>
    <w:rsid w:val="07589892"/>
    <w:rsid w:val="075E00F5"/>
    <w:rsid w:val="0766619A"/>
    <w:rsid w:val="07670788"/>
    <w:rsid w:val="076A220A"/>
    <w:rsid w:val="076FBA3E"/>
    <w:rsid w:val="0771FA6C"/>
    <w:rsid w:val="0774EDB8"/>
    <w:rsid w:val="0777E73A"/>
    <w:rsid w:val="077B8E1E"/>
    <w:rsid w:val="078B4FCE"/>
    <w:rsid w:val="0791E1CE"/>
    <w:rsid w:val="07947A44"/>
    <w:rsid w:val="0798BCCC"/>
    <w:rsid w:val="0798EF98"/>
    <w:rsid w:val="07A45F5B"/>
    <w:rsid w:val="07A6603A"/>
    <w:rsid w:val="07A98498"/>
    <w:rsid w:val="07ADB241"/>
    <w:rsid w:val="07BBDE37"/>
    <w:rsid w:val="07BFBE3E"/>
    <w:rsid w:val="07C17944"/>
    <w:rsid w:val="07C3D6FE"/>
    <w:rsid w:val="07C72720"/>
    <w:rsid w:val="07CF136B"/>
    <w:rsid w:val="07D11CD1"/>
    <w:rsid w:val="07EEB09C"/>
    <w:rsid w:val="07F91329"/>
    <w:rsid w:val="07F9A455"/>
    <w:rsid w:val="08037A03"/>
    <w:rsid w:val="080B9896"/>
    <w:rsid w:val="080E3597"/>
    <w:rsid w:val="08158F27"/>
    <w:rsid w:val="0819C33D"/>
    <w:rsid w:val="081A9080"/>
    <w:rsid w:val="08283F00"/>
    <w:rsid w:val="082A9C6E"/>
    <w:rsid w:val="082DDBD5"/>
    <w:rsid w:val="0840E122"/>
    <w:rsid w:val="0841237B"/>
    <w:rsid w:val="0842F356"/>
    <w:rsid w:val="084387A2"/>
    <w:rsid w:val="08477C95"/>
    <w:rsid w:val="084C5B63"/>
    <w:rsid w:val="0850637A"/>
    <w:rsid w:val="08577F8C"/>
    <w:rsid w:val="0868069B"/>
    <w:rsid w:val="0875E945"/>
    <w:rsid w:val="087A48F9"/>
    <w:rsid w:val="087E6BE0"/>
    <w:rsid w:val="08890F46"/>
    <w:rsid w:val="08915F76"/>
    <w:rsid w:val="08963C82"/>
    <w:rsid w:val="089881EE"/>
    <w:rsid w:val="08995C6B"/>
    <w:rsid w:val="089CA7E1"/>
    <w:rsid w:val="089E1D23"/>
    <w:rsid w:val="08A0B37F"/>
    <w:rsid w:val="08A0CD8C"/>
    <w:rsid w:val="08A28C75"/>
    <w:rsid w:val="08A3EF50"/>
    <w:rsid w:val="08A5EDB9"/>
    <w:rsid w:val="08B2FD9D"/>
    <w:rsid w:val="08B4B2F5"/>
    <w:rsid w:val="08B61B9C"/>
    <w:rsid w:val="08C05C85"/>
    <w:rsid w:val="08C4AC27"/>
    <w:rsid w:val="08C69712"/>
    <w:rsid w:val="08C8ABDF"/>
    <w:rsid w:val="08CCDAF4"/>
    <w:rsid w:val="08CDD94B"/>
    <w:rsid w:val="08D093C7"/>
    <w:rsid w:val="08D511AD"/>
    <w:rsid w:val="08DB556D"/>
    <w:rsid w:val="08EA2790"/>
    <w:rsid w:val="08EB2A7A"/>
    <w:rsid w:val="08F03886"/>
    <w:rsid w:val="091BCEE2"/>
    <w:rsid w:val="092E6F92"/>
    <w:rsid w:val="092FD859"/>
    <w:rsid w:val="0930A081"/>
    <w:rsid w:val="093A6908"/>
    <w:rsid w:val="093CDAD4"/>
    <w:rsid w:val="095AD188"/>
    <w:rsid w:val="09617084"/>
    <w:rsid w:val="0969B606"/>
    <w:rsid w:val="096AC437"/>
    <w:rsid w:val="0975D660"/>
    <w:rsid w:val="09806193"/>
    <w:rsid w:val="098FAAB6"/>
    <w:rsid w:val="09931674"/>
    <w:rsid w:val="09BE2C7E"/>
    <w:rsid w:val="09C6D55D"/>
    <w:rsid w:val="09CCF5B2"/>
    <w:rsid w:val="09CF941F"/>
    <w:rsid w:val="09D38E6B"/>
    <w:rsid w:val="09D45AB7"/>
    <w:rsid w:val="09D51084"/>
    <w:rsid w:val="09D5A322"/>
    <w:rsid w:val="09DE4406"/>
    <w:rsid w:val="09E56055"/>
    <w:rsid w:val="09FE0C84"/>
    <w:rsid w:val="0A0A4122"/>
    <w:rsid w:val="0A0B1057"/>
    <w:rsid w:val="0A0B44D2"/>
    <w:rsid w:val="0A0CF4AC"/>
    <w:rsid w:val="0A0EDAAB"/>
    <w:rsid w:val="0A1ADC28"/>
    <w:rsid w:val="0A243107"/>
    <w:rsid w:val="0A2D250A"/>
    <w:rsid w:val="0A3444DF"/>
    <w:rsid w:val="0A3B3747"/>
    <w:rsid w:val="0A40852E"/>
    <w:rsid w:val="0A440838"/>
    <w:rsid w:val="0A48F6B8"/>
    <w:rsid w:val="0A561010"/>
    <w:rsid w:val="0A59AC6B"/>
    <w:rsid w:val="0A5A619F"/>
    <w:rsid w:val="0A5AF295"/>
    <w:rsid w:val="0A638F0F"/>
    <w:rsid w:val="0A670FFB"/>
    <w:rsid w:val="0A6ABDC1"/>
    <w:rsid w:val="0A6E778D"/>
    <w:rsid w:val="0A723BC6"/>
    <w:rsid w:val="0A77BB39"/>
    <w:rsid w:val="0A796E03"/>
    <w:rsid w:val="0A84C2AE"/>
    <w:rsid w:val="0A863AAE"/>
    <w:rsid w:val="0A904306"/>
    <w:rsid w:val="0AA111C6"/>
    <w:rsid w:val="0AA96D9F"/>
    <w:rsid w:val="0AAE4188"/>
    <w:rsid w:val="0ABCE71D"/>
    <w:rsid w:val="0ABF7118"/>
    <w:rsid w:val="0AC92A54"/>
    <w:rsid w:val="0ADEDBBE"/>
    <w:rsid w:val="0AE0168E"/>
    <w:rsid w:val="0AE1DEB0"/>
    <w:rsid w:val="0AEF9B1C"/>
    <w:rsid w:val="0AF25B27"/>
    <w:rsid w:val="0AF68A79"/>
    <w:rsid w:val="0AF6D5C3"/>
    <w:rsid w:val="0AFEBCDA"/>
    <w:rsid w:val="0B0A06CB"/>
    <w:rsid w:val="0B0E8FFA"/>
    <w:rsid w:val="0B0EF674"/>
    <w:rsid w:val="0B0FC6A7"/>
    <w:rsid w:val="0B16AE9C"/>
    <w:rsid w:val="0B1AFAAD"/>
    <w:rsid w:val="0B26A08C"/>
    <w:rsid w:val="0B30416C"/>
    <w:rsid w:val="0B338750"/>
    <w:rsid w:val="0B386D91"/>
    <w:rsid w:val="0B398D4E"/>
    <w:rsid w:val="0B3C01AC"/>
    <w:rsid w:val="0B3FA0DE"/>
    <w:rsid w:val="0B47717A"/>
    <w:rsid w:val="0B4BE1B0"/>
    <w:rsid w:val="0B50025C"/>
    <w:rsid w:val="0B70B7F1"/>
    <w:rsid w:val="0B765622"/>
    <w:rsid w:val="0B795178"/>
    <w:rsid w:val="0B7AB3CA"/>
    <w:rsid w:val="0B8296B8"/>
    <w:rsid w:val="0B84345F"/>
    <w:rsid w:val="0B9241FF"/>
    <w:rsid w:val="0B924F2C"/>
    <w:rsid w:val="0B97C6D0"/>
    <w:rsid w:val="0B991DA1"/>
    <w:rsid w:val="0B9E1216"/>
    <w:rsid w:val="0BA1163D"/>
    <w:rsid w:val="0BA1D6C9"/>
    <w:rsid w:val="0BA7435D"/>
    <w:rsid w:val="0BC4C63F"/>
    <w:rsid w:val="0BCC71EC"/>
    <w:rsid w:val="0BCFFF9C"/>
    <w:rsid w:val="0BE4817B"/>
    <w:rsid w:val="0BF8F679"/>
    <w:rsid w:val="0BF933BB"/>
    <w:rsid w:val="0C0ACC0E"/>
    <w:rsid w:val="0C0B0710"/>
    <w:rsid w:val="0C122924"/>
    <w:rsid w:val="0C186F68"/>
    <w:rsid w:val="0C1D1358"/>
    <w:rsid w:val="0C2008DA"/>
    <w:rsid w:val="0C263749"/>
    <w:rsid w:val="0C2CB946"/>
    <w:rsid w:val="0C2DE1F6"/>
    <w:rsid w:val="0C2E3E89"/>
    <w:rsid w:val="0C2FF31F"/>
    <w:rsid w:val="0C3D619A"/>
    <w:rsid w:val="0C407F27"/>
    <w:rsid w:val="0C415236"/>
    <w:rsid w:val="0C41AAB2"/>
    <w:rsid w:val="0C48F106"/>
    <w:rsid w:val="0C639470"/>
    <w:rsid w:val="0C6523F6"/>
    <w:rsid w:val="0C6A1208"/>
    <w:rsid w:val="0C6A2E67"/>
    <w:rsid w:val="0C6E6BD3"/>
    <w:rsid w:val="0C71367E"/>
    <w:rsid w:val="0C73232D"/>
    <w:rsid w:val="0C7503C1"/>
    <w:rsid w:val="0C753D74"/>
    <w:rsid w:val="0C757565"/>
    <w:rsid w:val="0C7E034E"/>
    <w:rsid w:val="0C831CC0"/>
    <w:rsid w:val="0C852189"/>
    <w:rsid w:val="0C8BA0CC"/>
    <w:rsid w:val="0C8DBC3E"/>
    <w:rsid w:val="0C8F19D0"/>
    <w:rsid w:val="0C91A7CB"/>
    <w:rsid w:val="0C971201"/>
    <w:rsid w:val="0C9AC3A0"/>
    <w:rsid w:val="0CA2F681"/>
    <w:rsid w:val="0CB11D22"/>
    <w:rsid w:val="0CBD3599"/>
    <w:rsid w:val="0CC0D606"/>
    <w:rsid w:val="0CC9FFE7"/>
    <w:rsid w:val="0CCF0E3A"/>
    <w:rsid w:val="0CDF7CA1"/>
    <w:rsid w:val="0CE2250B"/>
    <w:rsid w:val="0CEC8EB5"/>
    <w:rsid w:val="0CECFE9A"/>
    <w:rsid w:val="0CF77764"/>
    <w:rsid w:val="0CF78312"/>
    <w:rsid w:val="0CFAB288"/>
    <w:rsid w:val="0CFAF3F4"/>
    <w:rsid w:val="0D096034"/>
    <w:rsid w:val="0D0E0805"/>
    <w:rsid w:val="0D177464"/>
    <w:rsid w:val="0D1B39F3"/>
    <w:rsid w:val="0D2BFB8E"/>
    <w:rsid w:val="0D2CC30B"/>
    <w:rsid w:val="0D308A5E"/>
    <w:rsid w:val="0D375E03"/>
    <w:rsid w:val="0D3E5A6A"/>
    <w:rsid w:val="0D3F704F"/>
    <w:rsid w:val="0D459C4F"/>
    <w:rsid w:val="0D59068B"/>
    <w:rsid w:val="0D5E3411"/>
    <w:rsid w:val="0D616573"/>
    <w:rsid w:val="0D687947"/>
    <w:rsid w:val="0D7033C8"/>
    <w:rsid w:val="0D72787D"/>
    <w:rsid w:val="0D78073C"/>
    <w:rsid w:val="0D780991"/>
    <w:rsid w:val="0D7C68EB"/>
    <w:rsid w:val="0D820031"/>
    <w:rsid w:val="0D8D52F0"/>
    <w:rsid w:val="0D96CE8F"/>
    <w:rsid w:val="0D9C2123"/>
    <w:rsid w:val="0DA49C06"/>
    <w:rsid w:val="0DA98079"/>
    <w:rsid w:val="0DB21967"/>
    <w:rsid w:val="0DB82135"/>
    <w:rsid w:val="0DB95FD5"/>
    <w:rsid w:val="0DBC94AA"/>
    <w:rsid w:val="0DC1A8F6"/>
    <w:rsid w:val="0DDF8770"/>
    <w:rsid w:val="0DF54125"/>
    <w:rsid w:val="0DF6F65E"/>
    <w:rsid w:val="0E03183A"/>
    <w:rsid w:val="0E034FEC"/>
    <w:rsid w:val="0E054580"/>
    <w:rsid w:val="0E072C26"/>
    <w:rsid w:val="0E0F345D"/>
    <w:rsid w:val="0E1B7C50"/>
    <w:rsid w:val="0E253FA3"/>
    <w:rsid w:val="0E26D0FE"/>
    <w:rsid w:val="0E2AC0C5"/>
    <w:rsid w:val="0E3327FD"/>
    <w:rsid w:val="0E45855A"/>
    <w:rsid w:val="0E4AB748"/>
    <w:rsid w:val="0E4D5D10"/>
    <w:rsid w:val="0E4D902E"/>
    <w:rsid w:val="0E4FE981"/>
    <w:rsid w:val="0E567D75"/>
    <w:rsid w:val="0E5EF19E"/>
    <w:rsid w:val="0E62C0BF"/>
    <w:rsid w:val="0E665C3E"/>
    <w:rsid w:val="0E6D16B0"/>
    <w:rsid w:val="0E7169D5"/>
    <w:rsid w:val="0E737283"/>
    <w:rsid w:val="0E89D03B"/>
    <w:rsid w:val="0E8A4EF2"/>
    <w:rsid w:val="0E95E77D"/>
    <w:rsid w:val="0E9AC62C"/>
    <w:rsid w:val="0EA2B7D9"/>
    <w:rsid w:val="0EB215D6"/>
    <w:rsid w:val="0EB7DE0E"/>
    <w:rsid w:val="0EC0503D"/>
    <w:rsid w:val="0EC4AA14"/>
    <w:rsid w:val="0ECB9A1D"/>
    <w:rsid w:val="0ED37AC9"/>
    <w:rsid w:val="0ED90226"/>
    <w:rsid w:val="0EDAC079"/>
    <w:rsid w:val="0EE9DE44"/>
    <w:rsid w:val="0EEC1A6D"/>
    <w:rsid w:val="0EEC5D8E"/>
    <w:rsid w:val="0EF318A4"/>
    <w:rsid w:val="0EF4AA04"/>
    <w:rsid w:val="0F002859"/>
    <w:rsid w:val="0F1B807D"/>
    <w:rsid w:val="0F280E50"/>
    <w:rsid w:val="0F281D41"/>
    <w:rsid w:val="0F3C38B5"/>
    <w:rsid w:val="0F494B77"/>
    <w:rsid w:val="0F4D180B"/>
    <w:rsid w:val="0F4ECEE7"/>
    <w:rsid w:val="0F5062EF"/>
    <w:rsid w:val="0F5B92DE"/>
    <w:rsid w:val="0F6165D7"/>
    <w:rsid w:val="0F6FF501"/>
    <w:rsid w:val="0F70D7D1"/>
    <w:rsid w:val="0F781848"/>
    <w:rsid w:val="0F99E9D4"/>
    <w:rsid w:val="0F9A5742"/>
    <w:rsid w:val="0F9A86BD"/>
    <w:rsid w:val="0F9BA864"/>
    <w:rsid w:val="0FA2BE98"/>
    <w:rsid w:val="0FB341F3"/>
    <w:rsid w:val="0FB3E0FC"/>
    <w:rsid w:val="0FBD51B0"/>
    <w:rsid w:val="0FC176EB"/>
    <w:rsid w:val="0FD3FAEB"/>
    <w:rsid w:val="0FED8867"/>
    <w:rsid w:val="0FF0FA07"/>
    <w:rsid w:val="100D72D5"/>
    <w:rsid w:val="10128979"/>
    <w:rsid w:val="101EA254"/>
    <w:rsid w:val="10291C31"/>
    <w:rsid w:val="102E6DA7"/>
    <w:rsid w:val="1037D432"/>
    <w:rsid w:val="103D61AF"/>
    <w:rsid w:val="10413E9B"/>
    <w:rsid w:val="10486C2A"/>
    <w:rsid w:val="104ADACA"/>
    <w:rsid w:val="104D2680"/>
    <w:rsid w:val="10500B93"/>
    <w:rsid w:val="10595A72"/>
    <w:rsid w:val="1060523A"/>
    <w:rsid w:val="106C852F"/>
    <w:rsid w:val="107083DC"/>
    <w:rsid w:val="107AF4FF"/>
    <w:rsid w:val="107C9018"/>
    <w:rsid w:val="107E1731"/>
    <w:rsid w:val="10811ADB"/>
    <w:rsid w:val="1091E40E"/>
    <w:rsid w:val="1092E154"/>
    <w:rsid w:val="10A20969"/>
    <w:rsid w:val="10ABB7A0"/>
    <w:rsid w:val="10ACD3D9"/>
    <w:rsid w:val="10B06B3F"/>
    <w:rsid w:val="10BC6BDB"/>
    <w:rsid w:val="10D0C0D7"/>
    <w:rsid w:val="10D6155B"/>
    <w:rsid w:val="10DA4BA5"/>
    <w:rsid w:val="10DE0678"/>
    <w:rsid w:val="10E19AAD"/>
    <w:rsid w:val="10E671F6"/>
    <w:rsid w:val="10E9A2C8"/>
    <w:rsid w:val="10EFC477"/>
    <w:rsid w:val="10FD562A"/>
    <w:rsid w:val="110143AD"/>
    <w:rsid w:val="11025B8D"/>
    <w:rsid w:val="11075852"/>
    <w:rsid w:val="111A986E"/>
    <w:rsid w:val="112AD26E"/>
    <w:rsid w:val="114A4050"/>
    <w:rsid w:val="115B99A2"/>
    <w:rsid w:val="11614D8A"/>
    <w:rsid w:val="116DAB21"/>
    <w:rsid w:val="117473C8"/>
    <w:rsid w:val="117A2315"/>
    <w:rsid w:val="117A3B13"/>
    <w:rsid w:val="118278D2"/>
    <w:rsid w:val="1183E19E"/>
    <w:rsid w:val="1184D78B"/>
    <w:rsid w:val="1188D674"/>
    <w:rsid w:val="118B9694"/>
    <w:rsid w:val="1197F431"/>
    <w:rsid w:val="119E9563"/>
    <w:rsid w:val="11A3E578"/>
    <w:rsid w:val="11B31505"/>
    <w:rsid w:val="11C44342"/>
    <w:rsid w:val="11C5054C"/>
    <w:rsid w:val="11CC6F45"/>
    <w:rsid w:val="11DB0313"/>
    <w:rsid w:val="11E1DA0E"/>
    <w:rsid w:val="11F610C2"/>
    <w:rsid w:val="12041A12"/>
    <w:rsid w:val="120DC092"/>
    <w:rsid w:val="120F549D"/>
    <w:rsid w:val="12214B9A"/>
    <w:rsid w:val="12273D54"/>
    <w:rsid w:val="1229087C"/>
    <w:rsid w:val="122C6A74"/>
    <w:rsid w:val="12376194"/>
    <w:rsid w:val="1237803C"/>
    <w:rsid w:val="123BB68D"/>
    <w:rsid w:val="12489921"/>
    <w:rsid w:val="12560FD4"/>
    <w:rsid w:val="12566684"/>
    <w:rsid w:val="127B2291"/>
    <w:rsid w:val="12865DA2"/>
    <w:rsid w:val="128AB4E3"/>
    <w:rsid w:val="1297F933"/>
    <w:rsid w:val="1297FA67"/>
    <w:rsid w:val="12994399"/>
    <w:rsid w:val="129CFFA8"/>
    <w:rsid w:val="129EEB54"/>
    <w:rsid w:val="12A083CA"/>
    <w:rsid w:val="12A95BC6"/>
    <w:rsid w:val="12AA9A5A"/>
    <w:rsid w:val="12AB70FB"/>
    <w:rsid w:val="12AB96FA"/>
    <w:rsid w:val="12ADCC6D"/>
    <w:rsid w:val="12B6E2C5"/>
    <w:rsid w:val="12BA635E"/>
    <w:rsid w:val="12C2F460"/>
    <w:rsid w:val="12C624EB"/>
    <w:rsid w:val="12CAF945"/>
    <w:rsid w:val="12D0FE0D"/>
    <w:rsid w:val="12D91632"/>
    <w:rsid w:val="12EA398E"/>
    <w:rsid w:val="12EBCC12"/>
    <w:rsid w:val="12ECF804"/>
    <w:rsid w:val="12EE829D"/>
    <w:rsid w:val="12EF48C1"/>
    <w:rsid w:val="12F4D0D5"/>
    <w:rsid w:val="12F9C267"/>
    <w:rsid w:val="12FD4C7B"/>
    <w:rsid w:val="12FFA930"/>
    <w:rsid w:val="130BA4A7"/>
    <w:rsid w:val="131F434C"/>
    <w:rsid w:val="13258FAD"/>
    <w:rsid w:val="1325B4E8"/>
    <w:rsid w:val="132D002D"/>
    <w:rsid w:val="13485B55"/>
    <w:rsid w:val="135D90C7"/>
    <w:rsid w:val="135EBC75"/>
    <w:rsid w:val="1366236F"/>
    <w:rsid w:val="1370937A"/>
    <w:rsid w:val="1372E9BB"/>
    <w:rsid w:val="1377F1BA"/>
    <w:rsid w:val="1379010E"/>
    <w:rsid w:val="137D4C3F"/>
    <w:rsid w:val="137E2606"/>
    <w:rsid w:val="137EE2FC"/>
    <w:rsid w:val="1381AED8"/>
    <w:rsid w:val="13833C3C"/>
    <w:rsid w:val="1388C629"/>
    <w:rsid w:val="138A34E3"/>
    <w:rsid w:val="1394BC28"/>
    <w:rsid w:val="139E8B8B"/>
    <w:rsid w:val="13A2B7C1"/>
    <w:rsid w:val="13ABFC01"/>
    <w:rsid w:val="13AD0586"/>
    <w:rsid w:val="13BC6557"/>
    <w:rsid w:val="13C038F4"/>
    <w:rsid w:val="13CFB6B5"/>
    <w:rsid w:val="13D284E4"/>
    <w:rsid w:val="13D50219"/>
    <w:rsid w:val="13D87ED8"/>
    <w:rsid w:val="13DE669A"/>
    <w:rsid w:val="13E0F32E"/>
    <w:rsid w:val="13EAE19D"/>
    <w:rsid w:val="13ECC6B6"/>
    <w:rsid w:val="13EEF8F0"/>
    <w:rsid w:val="13F3329E"/>
    <w:rsid w:val="13F58217"/>
    <w:rsid w:val="13FF962C"/>
    <w:rsid w:val="140C6569"/>
    <w:rsid w:val="1419DB0C"/>
    <w:rsid w:val="142688D6"/>
    <w:rsid w:val="14274AE4"/>
    <w:rsid w:val="142AF9B1"/>
    <w:rsid w:val="142BDB96"/>
    <w:rsid w:val="1434A4B9"/>
    <w:rsid w:val="143A9C07"/>
    <w:rsid w:val="1444962E"/>
    <w:rsid w:val="1448CC95"/>
    <w:rsid w:val="144C0014"/>
    <w:rsid w:val="144F0030"/>
    <w:rsid w:val="14534AF0"/>
    <w:rsid w:val="145456C7"/>
    <w:rsid w:val="1457A0E9"/>
    <w:rsid w:val="14667471"/>
    <w:rsid w:val="14813EAE"/>
    <w:rsid w:val="148A186B"/>
    <w:rsid w:val="149DABD4"/>
    <w:rsid w:val="149EC2B3"/>
    <w:rsid w:val="149F58A9"/>
    <w:rsid w:val="14AAC95D"/>
    <w:rsid w:val="14ACE83E"/>
    <w:rsid w:val="14B37992"/>
    <w:rsid w:val="14BBC7D5"/>
    <w:rsid w:val="14C168AF"/>
    <w:rsid w:val="14C4B032"/>
    <w:rsid w:val="14C94CCE"/>
    <w:rsid w:val="14D164D6"/>
    <w:rsid w:val="14D1C877"/>
    <w:rsid w:val="14D30472"/>
    <w:rsid w:val="14D65333"/>
    <w:rsid w:val="14DA9082"/>
    <w:rsid w:val="14DF15E4"/>
    <w:rsid w:val="14E7F22B"/>
    <w:rsid w:val="14ECBFF8"/>
    <w:rsid w:val="14F16298"/>
    <w:rsid w:val="14F4B115"/>
    <w:rsid w:val="1500903A"/>
    <w:rsid w:val="15021B21"/>
    <w:rsid w:val="15057278"/>
    <w:rsid w:val="15088D80"/>
    <w:rsid w:val="150D05B1"/>
    <w:rsid w:val="152604BD"/>
    <w:rsid w:val="1543C31D"/>
    <w:rsid w:val="154BDBDB"/>
    <w:rsid w:val="154CA7A6"/>
    <w:rsid w:val="154FFFED"/>
    <w:rsid w:val="15515CA3"/>
    <w:rsid w:val="1555E059"/>
    <w:rsid w:val="155F8359"/>
    <w:rsid w:val="1565D2DF"/>
    <w:rsid w:val="158C1712"/>
    <w:rsid w:val="15A86709"/>
    <w:rsid w:val="15B0FE39"/>
    <w:rsid w:val="15B150C4"/>
    <w:rsid w:val="15B59516"/>
    <w:rsid w:val="15BB5ED8"/>
    <w:rsid w:val="15CAC4D8"/>
    <w:rsid w:val="15DCAEFF"/>
    <w:rsid w:val="15DFEEAE"/>
    <w:rsid w:val="15E6DD5F"/>
    <w:rsid w:val="15E8ED6B"/>
    <w:rsid w:val="15E8F499"/>
    <w:rsid w:val="15EC552A"/>
    <w:rsid w:val="15F772C6"/>
    <w:rsid w:val="1605B6AD"/>
    <w:rsid w:val="1605EB43"/>
    <w:rsid w:val="1606B75B"/>
    <w:rsid w:val="160BD663"/>
    <w:rsid w:val="160C6E98"/>
    <w:rsid w:val="1614394D"/>
    <w:rsid w:val="1619A896"/>
    <w:rsid w:val="161B77C8"/>
    <w:rsid w:val="162FFC25"/>
    <w:rsid w:val="16362BC9"/>
    <w:rsid w:val="163B2FFC"/>
    <w:rsid w:val="164359D3"/>
    <w:rsid w:val="1645D320"/>
    <w:rsid w:val="1648BAF2"/>
    <w:rsid w:val="164CAF84"/>
    <w:rsid w:val="1651DD61"/>
    <w:rsid w:val="1662AF4C"/>
    <w:rsid w:val="1667423E"/>
    <w:rsid w:val="166BE81E"/>
    <w:rsid w:val="166C0A8C"/>
    <w:rsid w:val="166C2A88"/>
    <w:rsid w:val="166E7B5F"/>
    <w:rsid w:val="167D1AF2"/>
    <w:rsid w:val="16824122"/>
    <w:rsid w:val="1683B65E"/>
    <w:rsid w:val="168B298D"/>
    <w:rsid w:val="169048DB"/>
    <w:rsid w:val="169AB635"/>
    <w:rsid w:val="169CA8A5"/>
    <w:rsid w:val="16A89EA9"/>
    <w:rsid w:val="16AA5AFD"/>
    <w:rsid w:val="16AEDF17"/>
    <w:rsid w:val="16BB1A92"/>
    <w:rsid w:val="16BBA143"/>
    <w:rsid w:val="16C20960"/>
    <w:rsid w:val="16C88E1E"/>
    <w:rsid w:val="16D5B9C7"/>
    <w:rsid w:val="16D988C3"/>
    <w:rsid w:val="16DAE19C"/>
    <w:rsid w:val="16DFD4AE"/>
    <w:rsid w:val="16E17962"/>
    <w:rsid w:val="16E39C9F"/>
    <w:rsid w:val="16E8FE3F"/>
    <w:rsid w:val="16F878DD"/>
    <w:rsid w:val="1703580C"/>
    <w:rsid w:val="17047040"/>
    <w:rsid w:val="17060E93"/>
    <w:rsid w:val="170D573F"/>
    <w:rsid w:val="17132092"/>
    <w:rsid w:val="17190E30"/>
    <w:rsid w:val="17198C64"/>
    <w:rsid w:val="171D5F8B"/>
    <w:rsid w:val="1727DD86"/>
    <w:rsid w:val="172B3486"/>
    <w:rsid w:val="1731F6C2"/>
    <w:rsid w:val="17349CE1"/>
    <w:rsid w:val="173B921B"/>
    <w:rsid w:val="173DD256"/>
    <w:rsid w:val="1755F875"/>
    <w:rsid w:val="17585274"/>
    <w:rsid w:val="175BCE82"/>
    <w:rsid w:val="175F189C"/>
    <w:rsid w:val="176703F2"/>
    <w:rsid w:val="176E54AA"/>
    <w:rsid w:val="178A4FF3"/>
    <w:rsid w:val="17988FCC"/>
    <w:rsid w:val="17B640BC"/>
    <w:rsid w:val="17BAA4AC"/>
    <w:rsid w:val="17BC6599"/>
    <w:rsid w:val="17C335D8"/>
    <w:rsid w:val="17C3DE84"/>
    <w:rsid w:val="17C55015"/>
    <w:rsid w:val="17CA6633"/>
    <w:rsid w:val="17CAA19B"/>
    <w:rsid w:val="17D383D7"/>
    <w:rsid w:val="17EA858B"/>
    <w:rsid w:val="17F126E4"/>
    <w:rsid w:val="18075891"/>
    <w:rsid w:val="181381E0"/>
    <w:rsid w:val="181C5F0A"/>
    <w:rsid w:val="18356008"/>
    <w:rsid w:val="183AF254"/>
    <w:rsid w:val="183B79FC"/>
    <w:rsid w:val="1844A577"/>
    <w:rsid w:val="184E92DF"/>
    <w:rsid w:val="18572328"/>
    <w:rsid w:val="18597B53"/>
    <w:rsid w:val="185C96D2"/>
    <w:rsid w:val="1860F5E8"/>
    <w:rsid w:val="18673243"/>
    <w:rsid w:val="186AE092"/>
    <w:rsid w:val="186C7542"/>
    <w:rsid w:val="186DFAE6"/>
    <w:rsid w:val="1874987C"/>
    <w:rsid w:val="1881FA12"/>
    <w:rsid w:val="1884E22F"/>
    <w:rsid w:val="188C25C3"/>
    <w:rsid w:val="188D7415"/>
    <w:rsid w:val="188FBC0B"/>
    <w:rsid w:val="1891C840"/>
    <w:rsid w:val="189B9715"/>
    <w:rsid w:val="189F3BFD"/>
    <w:rsid w:val="18A62E53"/>
    <w:rsid w:val="18A8190C"/>
    <w:rsid w:val="18B16D14"/>
    <w:rsid w:val="18C26F6C"/>
    <w:rsid w:val="18CABCC9"/>
    <w:rsid w:val="18D2585E"/>
    <w:rsid w:val="18E58D48"/>
    <w:rsid w:val="18E77619"/>
    <w:rsid w:val="18E95815"/>
    <w:rsid w:val="18F07329"/>
    <w:rsid w:val="1901104E"/>
    <w:rsid w:val="1903C723"/>
    <w:rsid w:val="1908BC8F"/>
    <w:rsid w:val="190E34DD"/>
    <w:rsid w:val="190E7DB2"/>
    <w:rsid w:val="190E9929"/>
    <w:rsid w:val="19124B9E"/>
    <w:rsid w:val="191438E3"/>
    <w:rsid w:val="19145FCA"/>
    <w:rsid w:val="19153889"/>
    <w:rsid w:val="1928F5A4"/>
    <w:rsid w:val="192DEF3A"/>
    <w:rsid w:val="1931E2A7"/>
    <w:rsid w:val="193ADB7E"/>
    <w:rsid w:val="194FD87A"/>
    <w:rsid w:val="195C6AF6"/>
    <w:rsid w:val="195FDBF1"/>
    <w:rsid w:val="197AAE56"/>
    <w:rsid w:val="197FBF8C"/>
    <w:rsid w:val="19850382"/>
    <w:rsid w:val="198699AA"/>
    <w:rsid w:val="1993B2C5"/>
    <w:rsid w:val="199BD520"/>
    <w:rsid w:val="19A6D44A"/>
    <w:rsid w:val="19B3D6E8"/>
    <w:rsid w:val="19C6A45E"/>
    <w:rsid w:val="19DE4F4D"/>
    <w:rsid w:val="19E66AB7"/>
    <w:rsid w:val="19EA5E19"/>
    <w:rsid w:val="19FBA48C"/>
    <w:rsid w:val="1A07BA9B"/>
    <w:rsid w:val="1A098CF4"/>
    <w:rsid w:val="1A0A7AF1"/>
    <w:rsid w:val="1A103949"/>
    <w:rsid w:val="1A10FBF9"/>
    <w:rsid w:val="1A123FAA"/>
    <w:rsid w:val="1A2130E3"/>
    <w:rsid w:val="1A24F0EE"/>
    <w:rsid w:val="1A37C4CF"/>
    <w:rsid w:val="1A3E1451"/>
    <w:rsid w:val="1A4B23C2"/>
    <w:rsid w:val="1A4D6D0A"/>
    <w:rsid w:val="1A533644"/>
    <w:rsid w:val="1A648953"/>
    <w:rsid w:val="1A6E2FEA"/>
    <w:rsid w:val="1A703447"/>
    <w:rsid w:val="1A73A153"/>
    <w:rsid w:val="1A817D63"/>
    <w:rsid w:val="1AA144AD"/>
    <w:rsid w:val="1AA4AC31"/>
    <w:rsid w:val="1AABE8C8"/>
    <w:rsid w:val="1AABFF16"/>
    <w:rsid w:val="1AAC125B"/>
    <w:rsid w:val="1AACCBE8"/>
    <w:rsid w:val="1AB6DD6E"/>
    <w:rsid w:val="1AB99769"/>
    <w:rsid w:val="1ABD3F27"/>
    <w:rsid w:val="1ACC5D05"/>
    <w:rsid w:val="1AD438DA"/>
    <w:rsid w:val="1AD87D2F"/>
    <w:rsid w:val="1AD9B436"/>
    <w:rsid w:val="1ADF9EC1"/>
    <w:rsid w:val="1AE35B91"/>
    <w:rsid w:val="1AE4D588"/>
    <w:rsid w:val="1AED7610"/>
    <w:rsid w:val="1AF66FB8"/>
    <w:rsid w:val="1B06E9E4"/>
    <w:rsid w:val="1B18A92C"/>
    <w:rsid w:val="1B1A3899"/>
    <w:rsid w:val="1B1D8DD3"/>
    <w:rsid w:val="1B2015DF"/>
    <w:rsid w:val="1B227171"/>
    <w:rsid w:val="1B3029CB"/>
    <w:rsid w:val="1B37C00F"/>
    <w:rsid w:val="1B409D47"/>
    <w:rsid w:val="1B4130FC"/>
    <w:rsid w:val="1B4ED5C2"/>
    <w:rsid w:val="1B5553BF"/>
    <w:rsid w:val="1B669B0C"/>
    <w:rsid w:val="1B693CFC"/>
    <w:rsid w:val="1B6A07D9"/>
    <w:rsid w:val="1B6A24C7"/>
    <w:rsid w:val="1B6AC041"/>
    <w:rsid w:val="1B74A846"/>
    <w:rsid w:val="1B7E482C"/>
    <w:rsid w:val="1B7FF21B"/>
    <w:rsid w:val="1B9086F3"/>
    <w:rsid w:val="1B918715"/>
    <w:rsid w:val="1B9231AF"/>
    <w:rsid w:val="1BA22ACC"/>
    <w:rsid w:val="1BB0039C"/>
    <w:rsid w:val="1BB1B6E4"/>
    <w:rsid w:val="1BB22444"/>
    <w:rsid w:val="1BB95AD0"/>
    <w:rsid w:val="1BC13E80"/>
    <w:rsid w:val="1BC7C6C8"/>
    <w:rsid w:val="1BC9B5C9"/>
    <w:rsid w:val="1BCACFA0"/>
    <w:rsid w:val="1BD356FF"/>
    <w:rsid w:val="1BD95DC8"/>
    <w:rsid w:val="1BE01B85"/>
    <w:rsid w:val="1BF14784"/>
    <w:rsid w:val="1BF1C22F"/>
    <w:rsid w:val="1C001418"/>
    <w:rsid w:val="1C006ED0"/>
    <w:rsid w:val="1C05BB76"/>
    <w:rsid w:val="1C14510E"/>
    <w:rsid w:val="1C1BA0BF"/>
    <w:rsid w:val="1C1E8DB7"/>
    <w:rsid w:val="1C214906"/>
    <w:rsid w:val="1C272F9D"/>
    <w:rsid w:val="1C2B842A"/>
    <w:rsid w:val="1C32BA74"/>
    <w:rsid w:val="1C35A779"/>
    <w:rsid w:val="1C4E9E3A"/>
    <w:rsid w:val="1C56601F"/>
    <w:rsid w:val="1C5827E3"/>
    <w:rsid w:val="1C5C813F"/>
    <w:rsid w:val="1C6276D2"/>
    <w:rsid w:val="1C66C1F8"/>
    <w:rsid w:val="1C737EDD"/>
    <w:rsid w:val="1C7ABD73"/>
    <w:rsid w:val="1C7CEB88"/>
    <w:rsid w:val="1C7E766B"/>
    <w:rsid w:val="1C7E851C"/>
    <w:rsid w:val="1C80C61D"/>
    <w:rsid w:val="1C89EAE0"/>
    <w:rsid w:val="1C9AAA5E"/>
    <w:rsid w:val="1CA26509"/>
    <w:rsid w:val="1CAA0181"/>
    <w:rsid w:val="1CAAD047"/>
    <w:rsid w:val="1CB3D75B"/>
    <w:rsid w:val="1CB74146"/>
    <w:rsid w:val="1CB8ACBC"/>
    <w:rsid w:val="1CBCC64E"/>
    <w:rsid w:val="1CC9AEC7"/>
    <w:rsid w:val="1CDDBA7E"/>
    <w:rsid w:val="1CEA3844"/>
    <w:rsid w:val="1CEEA543"/>
    <w:rsid w:val="1D02D81D"/>
    <w:rsid w:val="1D051ADB"/>
    <w:rsid w:val="1D0B6664"/>
    <w:rsid w:val="1D137A46"/>
    <w:rsid w:val="1D179AC8"/>
    <w:rsid w:val="1D25DF91"/>
    <w:rsid w:val="1D297760"/>
    <w:rsid w:val="1D33A3A2"/>
    <w:rsid w:val="1D3D7A8D"/>
    <w:rsid w:val="1D56A9E0"/>
    <w:rsid w:val="1D65E2CF"/>
    <w:rsid w:val="1D6B3E54"/>
    <w:rsid w:val="1D6B5840"/>
    <w:rsid w:val="1D76083D"/>
    <w:rsid w:val="1D761DFD"/>
    <w:rsid w:val="1D88323D"/>
    <w:rsid w:val="1D90909F"/>
    <w:rsid w:val="1DAE3BA1"/>
    <w:rsid w:val="1DBC82C0"/>
    <w:rsid w:val="1DBDC514"/>
    <w:rsid w:val="1DCB523C"/>
    <w:rsid w:val="1DEEC6A8"/>
    <w:rsid w:val="1DF8C733"/>
    <w:rsid w:val="1DFF98BC"/>
    <w:rsid w:val="1E0D643B"/>
    <w:rsid w:val="1E0DC157"/>
    <w:rsid w:val="1E0FF13D"/>
    <w:rsid w:val="1E1FDB42"/>
    <w:rsid w:val="1E3A2033"/>
    <w:rsid w:val="1E3BCF27"/>
    <w:rsid w:val="1E496B67"/>
    <w:rsid w:val="1E4A1698"/>
    <w:rsid w:val="1E4BB0B9"/>
    <w:rsid w:val="1E5391A0"/>
    <w:rsid w:val="1E5DA007"/>
    <w:rsid w:val="1E66ECF0"/>
    <w:rsid w:val="1E6FCE72"/>
    <w:rsid w:val="1E76FFD7"/>
    <w:rsid w:val="1E774B9D"/>
    <w:rsid w:val="1E7F1243"/>
    <w:rsid w:val="1E803008"/>
    <w:rsid w:val="1E935A27"/>
    <w:rsid w:val="1E958869"/>
    <w:rsid w:val="1E95E2AF"/>
    <w:rsid w:val="1EAC3513"/>
    <w:rsid w:val="1EB3113F"/>
    <w:rsid w:val="1EB3E5E6"/>
    <w:rsid w:val="1EBCEC82"/>
    <w:rsid w:val="1EC1F46E"/>
    <w:rsid w:val="1EDEB091"/>
    <w:rsid w:val="1EE243AC"/>
    <w:rsid w:val="1EE9863C"/>
    <w:rsid w:val="1EEC5D6F"/>
    <w:rsid w:val="1EF2E961"/>
    <w:rsid w:val="1EFA1B33"/>
    <w:rsid w:val="1EFE8E4E"/>
    <w:rsid w:val="1F0175B5"/>
    <w:rsid w:val="1F029629"/>
    <w:rsid w:val="1F0FEDD6"/>
    <w:rsid w:val="1F10F64C"/>
    <w:rsid w:val="1F17CF38"/>
    <w:rsid w:val="1F1F7C09"/>
    <w:rsid w:val="1F20678C"/>
    <w:rsid w:val="1F377D06"/>
    <w:rsid w:val="1F3F06F7"/>
    <w:rsid w:val="1F480D72"/>
    <w:rsid w:val="1F512703"/>
    <w:rsid w:val="1F55C5C9"/>
    <w:rsid w:val="1F62AE0E"/>
    <w:rsid w:val="1F7284D6"/>
    <w:rsid w:val="1F793A94"/>
    <w:rsid w:val="1F7D2912"/>
    <w:rsid w:val="1F880925"/>
    <w:rsid w:val="1F9353E4"/>
    <w:rsid w:val="1F99BC69"/>
    <w:rsid w:val="1FA57D2B"/>
    <w:rsid w:val="1FB24557"/>
    <w:rsid w:val="1FB2E1A0"/>
    <w:rsid w:val="1FCEFED8"/>
    <w:rsid w:val="1FCF05D4"/>
    <w:rsid w:val="1FDF27DA"/>
    <w:rsid w:val="200580B8"/>
    <w:rsid w:val="20083E1A"/>
    <w:rsid w:val="200937FC"/>
    <w:rsid w:val="201263BF"/>
    <w:rsid w:val="20179C68"/>
    <w:rsid w:val="201AF60E"/>
    <w:rsid w:val="20300094"/>
    <w:rsid w:val="20344CBF"/>
    <w:rsid w:val="20364C0E"/>
    <w:rsid w:val="203F30F0"/>
    <w:rsid w:val="20472F23"/>
    <w:rsid w:val="2057A5F9"/>
    <w:rsid w:val="205FC1B0"/>
    <w:rsid w:val="206B4E32"/>
    <w:rsid w:val="2072EDE4"/>
    <w:rsid w:val="208C5C7F"/>
    <w:rsid w:val="208F8DB5"/>
    <w:rsid w:val="20958973"/>
    <w:rsid w:val="2099D966"/>
    <w:rsid w:val="20A109A2"/>
    <w:rsid w:val="20A6D38D"/>
    <w:rsid w:val="20AC6089"/>
    <w:rsid w:val="20C1B865"/>
    <w:rsid w:val="20C4EFED"/>
    <w:rsid w:val="20CA19BE"/>
    <w:rsid w:val="20CE0446"/>
    <w:rsid w:val="20D9A968"/>
    <w:rsid w:val="20E5AEB2"/>
    <w:rsid w:val="20EF48B1"/>
    <w:rsid w:val="20FC7FD7"/>
    <w:rsid w:val="21004E4C"/>
    <w:rsid w:val="2108602B"/>
    <w:rsid w:val="210ABD7E"/>
    <w:rsid w:val="211283A3"/>
    <w:rsid w:val="211A0714"/>
    <w:rsid w:val="21358BAB"/>
    <w:rsid w:val="213854AD"/>
    <w:rsid w:val="213A54BD"/>
    <w:rsid w:val="213AA1EE"/>
    <w:rsid w:val="213DC1B3"/>
    <w:rsid w:val="213DD280"/>
    <w:rsid w:val="214350C1"/>
    <w:rsid w:val="21437ECE"/>
    <w:rsid w:val="214B2C8A"/>
    <w:rsid w:val="215363F4"/>
    <w:rsid w:val="2156B498"/>
    <w:rsid w:val="2166603D"/>
    <w:rsid w:val="2168283F"/>
    <w:rsid w:val="218A7E8B"/>
    <w:rsid w:val="2198B3EF"/>
    <w:rsid w:val="219E3EF3"/>
    <w:rsid w:val="21A2FDEA"/>
    <w:rsid w:val="21A4FF1D"/>
    <w:rsid w:val="21B13460"/>
    <w:rsid w:val="21B13C4D"/>
    <w:rsid w:val="21CA5DDB"/>
    <w:rsid w:val="21CCBBB4"/>
    <w:rsid w:val="21CF58A5"/>
    <w:rsid w:val="21DDB856"/>
    <w:rsid w:val="21DF5AD2"/>
    <w:rsid w:val="21E92076"/>
    <w:rsid w:val="2206A0D5"/>
    <w:rsid w:val="220D66F3"/>
    <w:rsid w:val="22130CF7"/>
    <w:rsid w:val="22457BAE"/>
    <w:rsid w:val="2245E304"/>
    <w:rsid w:val="2248C1B0"/>
    <w:rsid w:val="2251C54E"/>
    <w:rsid w:val="22554413"/>
    <w:rsid w:val="225A3D31"/>
    <w:rsid w:val="226E6C73"/>
    <w:rsid w:val="227A5698"/>
    <w:rsid w:val="2286AEB5"/>
    <w:rsid w:val="228BCC93"/>
    <w:rsid w:val="228EF837"/>
    <w:rsid w:val="229CCB3B"/>
    <w:rsid w:val="22A33001"/>
    <w:rsid w:val="22A9E31C"/>
    <w:rsid w:val="22ABCD52"/>
    <w:rsid w:val="22B358CC"/>
    <w:rsid w:val="22B5C590"/>
    <w:rsid w:val="22B94169"/>
    <w:rsid w:val="22C441D5"/>
    <w:rsid w:val="22CC27A3"/>
    <w:rsid w:val="22CF225B"/>
    <w:rsid w:val="22D45A19"/>
    <w:rsid w:val="22D8439A"/>
    <w:rsid w:val="22E58965"/>
    <w:rsid w:val="22E6DAA0"/>
    <w:rsid w:val="22E9952E"/>
    <w:rsid w:val="22EEAEDB"/>
    <w:rsid w:val="22F8FE61"/>
    <w:rsid w:val="23049467"/>
    <w:rsid w:val="230AD605"/>
    <w:rsid w:val="230EE647"/>
    <w:rsid w:val="2315F273"/>
    <w:rsid w:val="2322430B"/>
    <w:rsid w:val="232B2F8C"/>
    <w:rsid w:val="233263F1"/>
    <w:rsid w:val="23437E9A"/>
    <w:rsid w:val="23450641"/>
    <w:rsid w:val="2349F267"/>
    <w:rsid w:val="234E7C24"/>
    <w:rsid w:val="23577068"/>
    <w:rsid w:val="23577DB3"/>
    <w:rsid w:val="2385BD31"/>
    <w:rsid w:val="23A44B7E"/>
    <w:rsid w:val="23A76CC6"/>
    <w:rsid w:val="23AAE8F2"/>
    <w:rsid w:val="23B6F2A4"/>
    <w:rsid w:val="23CBD179"/>
    <w:rsid w:val="23D4F31E"/>
    <w:rsid w:val="23E1A8D1"/>
    <w:rsid w:val="23E204EF"/>
    <w:rsid w:val="23F4852E"/>
    <w:rsid w:val="23F751DF"/>
    <w:rsid w:val="240C47E9"/>
    <w:rsid w:val="241ACE6D"/>
    <w:rsid w:val="24270994"/>
    <w:rsid w:val="2430EA28"/>
    <w:rsid w:val="2431008A"/>
    <w:rsid w:val="24310B88"/>
    <w:rsid w:val="24340800"/>
    <w:rsid w:val="243460B1"/>
    <w:rsid w:val="243E7CA5"/>
    <w:rsid w:val="245A17CB"/>
    <w:rsid w:val="245A5771"/>
    <w:rsid w:val="24602A33"/>
    <w:rsid w:val="247E23E8"/>
    <w:rsid w:val="2481DD06"/>
    <w:rsid w:val="2493F52B"/>
    <w:rsid w:val="2497A690"/>
    <w:rsid w:val="249A7FAA"/>
    <w:rsid w:val="24A487E3"/>
    <w:rsid w:val="24ABB261"/>
    <w:rsid w:val="24AC9459"/>
    <w:rsid w:val="24BA0F95"/>
    <w:rsid w:val="24BABE69"/>
    <w:rsid w:val="24BC4413"/>
    <w:rsid w:val="24BC84F0"/>
    <w:rsid w:val="24C3FE58"/>
    <w:rsid w:val="24F2887D"/>
    <w:rsid w:val="2505D6D0"/>
    <w:rsid w:val="250803A5"/>
    <w:rsid w:val="251469DA"/>
    <w:rsid w:val="25179535"/>
    <w:rsid w:val="253E3708"/>
    <w:rsid w:val="25453EA2"/>
    <w:rsid w:val="25467966"/>
    <w:rsid w:val="254D214D"/>
    <w:rsid w:val="254EDDE1"/>
    <w:rsid w:val="256A604A"/>
    <w:rsid w:val="256EE6F7"/>
    <w:rsid w:val="257178D4"/>
    <w:rsid w:val="25756CFB"/>
    <w:rsid w:val="25756F30"/>
    <w:rsid w:val="2576B1F3"/>
    <w:rsid w:val="257DD7BF"/>
    <w:rsid w:val="2585693D"/>
    <w:rsid w:val="2592ED89"/>
    <w:rsid w:val="259F05B4"/>
    <w:rsid w:val="25A66E87"/>
    <w:rsid w:val="25AA807F"/>
    <w:rsid w:val="25AD91DF"/>
    <w:rsid w:val="25B0B2C2"/>
    <w:rsid w:val="25BD6475"/>
    <w:rsid w:val="25C42370"/>
    <w:rsid w:val="25C5B131"/>
    <w:rsid w:val="25D96ED4"/>
    <w:rsid w:val="25DA3FAE"/>
    <w:rsid w:val="25DF753F"/>
    <w:rsid w:val="25EAF79B"/>
    <w:rsid w:val="25EC01EB"/>
    <w:rsid w:val="25F013F1"/>
    <w:rsid w:val="25FC204D"/>
    <w:rsid w:val="261796E4"/>
    <w:rsid w:val="261AC3D9"/>
    <w:rsid w:val="262204E9"/>
    <w:rsid w:val="26283CC9"/>
    <w:rsid w:val="263B7310"/>
    <w:rsid w:val="264566D5"/>
    <w:rsid w:val="264DEF82"/>
    <w:rsid w:val="26512C4B"/>
    <w:rsid w:val="26516AAF"/>
    <w:rsid w:val="26601752"/>
    <w:rsid w:val="26732F60"/>
    <w:rsid w:val="268D8D84"/>
    <w:rsid w:val="2699C087"/>
    <w:rsid w:val="269CD749"/>
    <w:rsid w:val="26A39177"/>
    <w:rsid w:val="26AEF022"/>
    <w:rsid w:val="26C5F2DB"/>
    <w:rsid w:val="26C6FF4A"/>
    <w:rsid w:val="26D5ABA2"/>
    <w:rsid w:val="26DD7379"/>
    <w:rsid w:val="26ECFA9F"/>
    <w:rsid w:val="26F5AAD9"/>
    <w:rsid w:val="26F5B391"/>
    <w:rsid w:val="26FC00E3"/>
    <w:rsid w:val="2705774E"/>
    <w:rsid w:val="27319A21"/>
    <w:rsid w:val="275063CE"/>
    <w:rsid w:val="2750C6F3"/>
    <w:rsid w:val="27523D7D"/>
    <w:rsid w:val="275306C6"/>
    <w:rsid w:val="275A5457"/>
    <w:rsid w:val="276CD082"/>
    <w:rsid w:val="276DD85E"/>
    <w:rsid w:val="2782AAAE"/>
    <w:rsid w:val="27843D02"/>
    <w:rsid w:val="278D4C8F"/>
    <w:rsid w:val="2795B76F"/>
    <w:rsid w:val="279826E2"/>
    <w:rsid w:val="279A4C70"/>
    <w:rsid w:val="27A44B5D"/>
    <w:rsid w:val="27A84448"/>
    <w:rsid w:val="27AA6C39"/>
    <w:rsid w:val="27B4534E"/>
    <w:rsid w:val="27B6494E"/>
    <w:rsid w:val="27BCFA29"/>
    <w:rsid w:val="27C07A98"/>
    <w:rsid w:val="27C8C8A4"/>
    <w:rsid w:val="27CE9202"/>
    <w:rsid w:val="27CECCC9"/>
    <w:rsid w:val="27D3893A"/>
    <w:rsid w:val="27EAC713"/>
    <w:rsid w:val="27EBE8FB"/>
    <w:rsid w:val="27F33F52"/>
    <w:rsid w:val="27FA3456"/>
    <w:rsid w:val="27FA3A29"/>
    <w:rsid w:val="28026C62"/>
    <w:rsid w:val="28038A70"/>
    <w:rsid w:val="28175326"/>
    <w:rsid w:val="2819C772"/>
    <w:rsid w:val="281D09CF"/>
    <w:rsid w:val="281D4314"/>
    <w:rsid w:val="283360F8"/>
    <w:rsid w:val="2839FC2B"/>
    <w:rsid w:val="283BDF79"/>
    <w:rsid w:val="2848EDC4"/>
    <w:rsid w:val="284F608E"/>
    <w:rsid w:val="2852B050"/>
    <w:rsid w:val="2866F750"/>
    <w:rsid w:val="2869DCE4"/>
    <w:rsid w:val="286DB1A8"/>
    <w:rsid w:val="286F8D2A"/>
    <w:rsid w:val="287A74E2"/>
    <w:rsid w:val="287AD8F5"/>
    <w:rsid w:val="287E9D5E"/>
    <w:rsid w:val="287EBC8F"/>
    <w:rsid w:val="2886A963"/>
    <w:rsid w:val="288FF140"/>
    <w:rsid w:val="28985826"/>
    <w:rsid w:val="289A7CC8"/>
    <w:rsid w:val="289BF070"/>
    <w:rsid w:val="28A067DF"/>
    <w:rsid w:val="28A0C7C1"/>
    <w:rsid w:val="28A3D8EE"/>
    <w:rsid w:val="28AB8931"/>
    <w:rsid w:val="28B2DD8B"/>
    <w:rsid w:val="28B6E3D7"/>
    <w:rsid w:val="28B90961"/>
    <w:rsid w:val="28C051FC"/>
    <w:rsid w:val="28C4AB2D"/>
    <w:rsid w:val="28C8654C"/>
    <w:rsid w:val="28C9B385"/>
    <w:rsid w:val="28DFCF33"/>
    <w:rsid w:val="28E7C5F0"/>
    <w:rsid w:val="28EB7BD8"/>
    <w:rsid w:val="28EF262E"/>
    <w:rsid w:val="28F512D9"/>
    <w:rsid w:val="28F67B55"/>
    <w:rsid w:val="28F7DB3F"/>
    <w:rsid w:val="28FC9925"/>
    <w:rsid w:val="28FD7F42"/>
    <w:rsid w:val="2901BCDE"/>
    <w:rsid w:val="291E33D6"/>
    <w:rsid w:val="2924676F"/>
    <w:rsid w:val="292C710D"/>
    <w:rsid w:val="292EFF0A"/>
    <w:rsid w:val="2935290F"/>
    <w:rsid w:val="2936C551"/>
    <w:rsid w:val="293BFACA"/>
    <w:rsid w:val="294209A5"/>
    <w:rsid w:val="29484979"/>
    <w:rsid w:val="2949F5E1"/>
    <w:rsid w:val="294C7882"/>
    <w:rsid w:val="2954E814"/>
    <w:rsid w:val="29586650"/>
    <w:rsid w:val="2964D931"/>
    <w:rsid w:val="2969F9DF"/>
    <w:rsid w:val="29862293"/>
    <w:rsid w:val="298E0E59"/>
    <w:rsid w:val="2991800D"/>
    <w:rsid w:val="2994F293"/>
    <w:rsid w:val="29955018"/>
    <w:rsid w:val="29A5C260"/>
    <w:rsid w:val="29A5CEDA"/>
    <w:rsid w:val="29AFDA90"/>
    <w:rsid w:val="29B14408"/>
    <w:rsid w:val="29B53A6C"/>
    <w:rsid w:val="29B56F5D"/>
    <w:rsid w:val="29BB2622"/>
    <w:rsid w:val="29C40BF1"/>
    <w:rsid w:val="29C85140"/>
    <w:rsid w:val="29D6D394"/>
    <w:rsid w:val="29DBEEFC"/>
    <w:rsid w:val="29E89E97"/>
    <w:rsid w:val="29EC8794"/>
    <w:rsid w:val="29F01DC4"/>
    <w:rsid w:val="2A081B11"/>
    <w:rsid w:val="2A086CE7"/>
    <w:rsid w:val="2A1A8381"/>
    <w:rsid w:val="2A1ACB5E"/>
    <w:rsid w:val="2A1B7F39"/>
    <w:rsid w:val="2A1E676B"/>
    <w:rsid w:val="2A2AD43E"/>
    <w:rsid w:val="2A2EF416"/>
    <w:rsid w:val="2A3611B4"/>
    <w:rsid w:val="2A3818C1"/>
    <w:rsid w:val="2A3A3101"/>
    <w:rsid w:val="2A4463DE"/>
    <w:rsid w:val="2A490B16"/>
    <w:rsid w:val="2A5931BE"/>
    <w:rsid w:val="2A5E5A4C"/>
    <w:rsid w:val="2A5FE587"/>
    <w:rsid w:val="2A7AC532"/>
    <w:rsid w:val="2A7F9AEA"/>
    <w:rsid w:val="2A80D0D0"/>
    <w:rsid w:val="2A841184"/>
    <w:rsid w:val="2A8D5E2C"/>
    <w:rsid w:val="2A96E0DE"/>
    <w:rsid w:val="2A979A76"/>
    <w:rsid w:val="2AAD6801"/>
    <w:rsid w:val="2AAF2A40"/>
    <w:rsid w:val="2AC1180A"/>
    <w:rsid w:val="2AC18F9C"/>
    <w:rsid w:val="2AC4E58F"/>
    <w:rsid w:val="2ACD369C"/>
    <w:rsid w:val="2ACE19EF"/>
    <w:rsid w:val="2AD46ECE"/>
    <w:rsid w:val="2ADACD5D"/>
    <w:rsid w:val="2ADC2CDF"/>
    <w:rsid w:val="2ADCB23B"/>
    <w:rsid w:val="2AE042A0"/>
    <w:rsid w:val="2AE36339"/>
    <w:rsid w:val="2AE648F1"/>
    <w:rsid w:val="2AE68B88"/>
    <w:rsid w:val="2AEB4D68"/>
    <w:rsid w:val="2AEC6DFD"/>
    <w:rsid w:val="2AF4D80D"/>
    <w:rsid w:val="2AF6C119"/>
    <w:rsid w:val="2AFC1090"/>
    <w:rsid w:val="2AFE1F4D"/>
    <w:rsid w:val="2B026B81"/>
    <w:rsid w:val="2B04BE44"/>
    <w:rsid w:val="2B054C48"/>
    <w:rsid w:val="2B072894"/>
    <w:rsid w:val="2B07F89F"/>
    <w:rsid w:val="2B13C74C"/>
    <w:rsid w:val="2B163246"/>
    <w:rsid w:val="2B1A1A5E"/>
    <w:rsid w:val="2B1BCB9B"/>
    <w:rsid w:val="2B1D5072"/>
    <w:rsid w:val="2B226EB9"/>
    <w:rsid w:val="2B241330"/>
    <w:rsid w:val="2B245478"/>
    <w:rsid w:val="2B26D97D"/>
    <w:rsid w:val="2B279AC9"/>
    <w:rsid w:val="2B2DB362"/>
    <w:rsid w:val="2B3138F6"/>
    <w:rsid w:val="2B386061"/>
    <w:rsid w:val="2B3E6C5E"/>
    <w:rsid w:val="2B46970D"/>
    <w:rsid w:val="2B47D75C"/>
    <w:rsid w:val="2B48021A"/>
    <w:rsid w:val="2B5123EF"/>
    <w:rsid w:val="2B54A40F"/>
    <w:rsid w:val="2B5CD429"/>
    <w:rsid w:val="2B6F1394"/>
    <w:rsid w:val="2B7066C6"/>
    <w:rsid w:val="2B7AC0E3"/>
    <w:rsid w:val="2B8E251D"/>
    <w:rsid w:val="2B95F43F"/>
    <w:rsid w:val="2BAE66D6"/>
    <w:rsid w:val="2BB663FB"/>
    <w:rsid w:val="2BB6C087"/>
    <w:rsid w:val="2BB874BA"/>
    <w:rsid w:val="2BB8A75A"/>
    <w:rsid w:val="2BC1D043"/>
    <w:rsid w:val="2BC7A555"/>
    <w:rsid w:val="2BC7D667"/>
    <w:rsid w:val="2BCBA0AA"/>
    <w:rsid w:val="2BD674A2"/>
    <w:rsid w:val="2BD7AD22"/>
    <w:rsid w:val="2BE74362"/>
    <w:rsid w:val="2BEBBF20"/>
    <w:rsid w:val="2BF09FD4"/>
    <w:rsid w:val="2BFCD797"/>
    <w:rsid w:val="2C0055D2"/>
    <w:rsid w:val="2C068016"/>
    <w:rsid w:val="2C072EF8"/>
    <w:rsid w:val="2C0B4E00"/>
    <w:rsid w:val="2C287195"/>
    <w:rsid w:val="2C29F38F"/>
    <w:rsid w:val="2C2A84F1"/>
    <w:rsid w:val="2C2E9A48"/>
    <w:rsid w:val="2C2EFC58"/>
    <w:rsid w:val="2C3A5AA6"/>
    <w:rsid w:val="2C4A72A9"/>
    <w:rsid w:val="2C509627"/>
    <w:rsid w:val="2C599E1F"/>
    <w:rsid w:val="2C6935A0"/>
    <w:rsid w:val="2C78C5FF"/>
    <w:rsid w:val="2C7EAE85"/>
    <w:rsid w:val="2C7FED0F"/>
    <w:rsid w:val="2C88F4D3"/>
    <w:rsid w:val="2C8C96CD"/>
    <w:rsid w:val="2C912DE0"/>
    <w:rsid w:val="2C9A3794"/>
    <w:rsid w:val="2CAC2DF6"/>
    <w:rsid w:val="2CB4462D"/>
    <w:rsid w:val="2CC13697"/>
    <w:rsid w:val="2CCA88C4"/>
    <w:rsid w:val="2CD754B1"/>
    <w:rsid w:val="2CD83E4A"/>
    <w:rsid w:val="2CDC9BDA"/>
    <w:rsid w:val="2CE2C9A9"/>
    <w:rsid w:val="2CE8B96B"/>
    <w:rsid w:val="2CEDA856"/>
    <w:rsid w:val="2CF08343"/>
    <w:rsid w:val="2CF5A631"/>
    <w:rsid w:val="2CF8447C"/>
    <w:rsid w:val="2CFDD0F7"/>
    <w:rsid w:val="2D07E27D"/>
    <w:rsid w:val="2D0FA111"/>
    <w:rsid w:val="2D106773"/>
    <w:rsid w:val="2D202E94"/>
    <w:rsid w:val="2D25A640"/>
    <w:rsid w:val="2D353349"/>
    <w:rsid w:val="2D391B6B"/>
    <w:rsid w:val="2D3A3A0E"/>
    <w:rsid w:val="2D3D8497"/>
    <w:rsid w:val="2D40B553"/>
    <w:rsid w:val="2D5D2EF9"/>
    <w:rsid w:val="2D5D7FC9"/>
    <w:rsid w:val="2D5DF480"/>
    <w:rsid w:val="2D609774"/>
    <w:rsid w:val="2D642D55"/>
    <w:rsid w:val="2D6831C0"/>
    <w:rsid w:val="2D72D154"/>
    <w:rsid w:val="2D857AAB"/>
    <w:rsid w:val="2D8B17F5"/>
    <w:rsid w:val="2D9B8E37"/>
    <w:rsid w:val="2DA0EFE3"/>
    <w:rsid w:val="2DB3E00A"/>
    <w:rsid w:val="2DC51EAD"/>
    <w:rsid w:val="2DC7D890"/>
    <w:rsid w:val="2DC9A871"/>
    <w:rsid w:val="2DCE4288"/>
    <w:rsid w:val="2DD0DC4B"/>
    <w:rsid w:val="2DDA76A0"/>
    <w:rsid w:val="2DDFA766"/>
    <w:rsid w:val="2DE03054"/>
    <w:rsid w:val="2DE29B9C"/>
    <w:rsid w:val="2DE3F9AE"/>
    <w:rsid w:val="2DE7483C"/>
    <w:rsid w:val="2DE898CC"/>
    <w:rsid w:val="2DE8F228"/>
    <w:rsid w:val="2DEB198B"/>
    <w:rsid w:val="2DF6C3F2"/>
    <w:rsid w:val="2DF72900"/>
    <w:rsid w:val="2E0E57C1"/>
    <w:rsid w:val="2E22B6EE"/>
    <w:rsid w:val="2E324114"/>
    <w:rsid w:val="2E34A72F"/>
    <w:rsid w:val="2E3802E3"/>
    <w:rsid w:val="2E3BD946"/>
    <w:rsid w:val="2E3CE1E8"/>
    <w:rsid w:val="2E40B0D6"/>
    <w:rsid w:val="2E4405F8"/>
    <w:rsid w:val="2E476EE5"/>
    <w:rsid w:val="2E4F0D46"/>
    <w:rsid w:val="2E62DA20"/>
    <w:rsid w:val="2E63F039"/>
    <w:rsid w:val="2E67178B"/>
    <w:rsid w:val="2E6BF1D6"/>
    <w:rsid w:val="2E70FB98"/>
    <w:rsid w:val="2E7A8E9C"/>
    <w:rsid w:val="2E7CF9E4"/>
    <w:rsid w:val="2E801933"/>
    <w:rsid w:val="2E855829"/>
    <w:rsid w:val="2E8DDB39"/>
    <w:rsid w:val="2E91627A"/>
    <w:rsid w:val="2E946A54"/>
    <w:rsid w:val="2E9E2590"/>
    <w:rsid w:val="2EAFA532"/>
    <w:rsid w:val="2EB704C6"/>
    <w:rsid w:val="2EC8672C"/>
    <w:rsid w:val="2EE113FA"/>
    <w:rsid w:val="2EE639DF"/>
    <w:rsid w:val="2EE668A4"/>
    <w:rsid w:val="2EE75B88"/>
    <w:rsid w:val="2EEB9635"/>
    <w:rsid w:val="2EF3EC59"/>
    <w:rsid w:val="2EF5F972"/>
    <w:rsid w:val="2EFCA41F"/>
    <w:rsid w:val="2F0B2A64"/>
    <w:rsid w:val="2F0D097D"/>
    <w:rsid w:val="2F190865"/>
    <w:rsid w:val="2F22C1AA"/>
    <w:rsid w:val="2F248B8A"/>
    <w:rsid w:val="2F2D8885"/>
    <w:rsid w:val="2F3C6F5D"/>
    <w:rsid w:val="2F3F595D"/>
    <w:rsid w:val="2F4079CC"/>
    <w:rsid w:val="2F4E544A"/>
    <w:rsid w:val="2F5E72E3"/>
    <w:rsid w:val="2F5F17AC"/>
    <w:rsid w:val="2F7222FF"/>
    <w:rsid w:val="2F7AAA25"/>
    <w:rsid w:val="2F849D5A"/>
    <w:rsid w:val="2F84F425"/>
    <w:rsid w:val="2F973216"/>
    <w:rsid w:val="2F9DA44C"/>
    <w:rsid w:val="2FAE2FCC"/>
    <w:rsid w:val="2FAF0FAE"/>
    <w:rsid w:val="2FBE4FD3"/>
    <w:rsid w:val="2FBEB6B1"/>
    <w:rsid w:val="2FC2EF14"/>
    <w:rsid w:val="2FC392B6"/>
    <w:rsid w:val="2FCA3293"/>
    <w:rsid w:val="2FCF7290"/>
    <w:rsid w:val="2FDC4752"/>
    <w:rsid w:val="2FE235DD"/>
    <w:rsid w:val="2FF5661F"/>
    <w:rsid w:val="2FF761AA"/>
    <w:rsid w:val="2FF95EE6"/>
    <w:rsid w:val="301A8DF7"/>
    <w:rsid w:val="302A781C"/>
    <w:rsid w:val="302C643E"/>
    <w:rsid w:val="302E0B2F"/>
    <w:rsid w:val="303873CF"/>
    <w:rsid w:val="30444EBC"/>
    <w:rsid w:val="304EE5C0"/>
    <w:rsid w:val="304FCD8D"/>
    <w:rsid w:val="3050CABF"/>
    <w:rsid w:val="307530DC"/>
    <w:rsid w:val="3080F55D"/>
    <w:rsid w:val="3086A127"/>
    <w:rsid w:val="30916D82"/>
    <w:rsid w:val="30A692E7"/>
    <w:rsid w:val="30A79BA1"/>
    <w:rsid w:val="30A878D3"/>
    <w:rsid w:val="30A8A86E"/>
    <w:rsid w:val="30AB77B9"/>
    <w:rsid w:val="30B4E9E2"/>
    <w:rsid w:val="30C3FB8E"/>
    <w:rsid w:val="30C7B3C6"/>
    <w:rsid w:val="30CF6CCC"/>
    <w:rsid w:val="30D22A3E"/>
    <w:rsid w:val="30DA6B64"/>
    <w:rsid w:val="30E204C4"/>
    <w:rsid w:val="30E3D0D2"/>
    <w:rsid w:val="30E7CB4C"/>
    <w:rsid w:val="30EBC46A"/>
    <w:rsid w:val="30ECE243"/>
    <w:rsid w:val="30EFCE98"/>
    <w:rsid w:val="3106B0E7"/>
    <w:rsid w:val="3112D14A"/>
    <w:rsid w:val="3119B556"/>
    <w:rsid w:val="311A54E0"/>
    <w:rsid w:val="311EC5D8"/>
    <w:rsid w:val="3127D623"/>
    <w:rsid w:val="3128F79D"/>
    <w:rsid w:val="31358516"/>
    <w:rsid w:val="31361376"/>
    <w:rsid w:val="313FA41E"/>
    <w:rsid w:val="31415C2D"/>
    <w:rsid w:val="314F896D"/>
    <w:rsid w:val="31502228"/>
    <w:rsid w:val="3152FBAD"/>
    <w:rsid w:val="31571B4F"/>
    <w:rsid w:val="31616F74"/>
    <w:rsid w:val="316792E1"/>
    <w:rsid w:val="3179EA36"/>
    <w:rsid w:val="3180BC03"/>
    <w:rsid w:val="3182B9C1"/>
    <w:rsid w:val="31A123D1"/>
    <w:rsid w:val="31A38DF7"/>
    <w:rsid w:val="31B6DCD3"/>
    <w:rsid w:val="31BB2E7A"/>
    <w:rsid w:val="31C2966C"/>
    <w:rsid w:val="31C2D183"/>
    <w:rsid w:val="31CD98C9"/>
    <w:rsid w:val="31D02C98"/>
    <w:rsid w:val="31D1FB56"/>
    <w:rsid w:val="31D56D01"/>
    <w:rsid w:val="31E5863E"/>
    <w:rsid w:val="31FC3130"/>
    <w:rsid w:val="3200C9F5"/>
    <w:rsid w:val="320420CC"/>
    <w:rsid w:val="3207681C"/>
    <w:rsid w:val="320E6298"/>
    <w:rsid w:val="3221DFA1"/>
    <w:rsid w:val="32309883"/>
    <w:rsid w:val="3231F2F2"/>
    <w:rsid w:val="32470E8F"/>
    <w:rsid w:val="32477156"/>
    <w:rsid w:val="32481393"/>
    <w:rsid w:val="3248C458"/>
    <w:rsid w:val="32546446"/>
    <w:rsid w:val="325D1910"/>
    <w:rsid w:val="32641A8D"/>
    <w:rsid w:val="326FA0B3"/>
    <w:rsid w:val="3279DD7B"/>
    <w:rsid w:val="328ADF04"/>
    <w:rsid w:val="329A442B"/>
    <w:rsid w:val="329CB213"/>
    <w:rsid w:val="329FF7C1"/>
    <w:rsid w:val="32A5D787"/>
    <w:rsid w:val="32AD11E2"/>
    <w:rsid w:val="32B6E086"/>
    <w:rsid w:val="32B9A867"/>
    <w:rsid w:val="32D101D6"/>
    <w:rsid w:val="32DFC370"/>
    <w:rsid w:val="32E6920A"/>
    <w:rsid w:val="32F18572"/>
    <w:rsid w:val="32F58A3B"/>
    <w:rsid w:val="33192519"/>
    <w:rsid w:val="331C0243"/>
    <w:rsid w:val="331ED1AA"/>
    <w:rsid w:val="33201223"/>
    <w:rsid w:val="332136ED"/>
    <w:rsid w:val="33402188"/>
    <w:rsid w:val="334A9471"/>
    <w:rsid w:val="334ABFD7"/>
    <w:rsid w:val="334B06EC"/>
    <w:rsid w:val="334C2E81"/>
    <w:rsid w:val="3351F98D"/>
    <w:rsid w:val="33563392"/>
    <w:rsid w:val="3357FDA5"/>
    <w:rsid w:val="335B9542"/>
    <w:rsid w:val="335E7C2A"/>
    <w:rsid w:val="3365829C"/>
    <w:rsid w:val="33749A18"/>
    <w:rsid w:val="3375EF59"/>
    <w:rsid w:val="33803213"/>
    <w:rsid w:val="33839F1B"/>
    <w:rsid w:val="3383DB33"/>
    <w:rsid w:val="3396CCC6"/>
    <w:rsid w:val="33994B93"/>
    <w:rsid w:val="339A30D3"/>
    <w:rsid w:val="339E685D"/>
    <w:rsid w:val="33ABFFA9"/>
    <w:rsid w:val="33B00DC5"/>
    <w:rsid w:val="33B697FD"/>
    <w:rsid w:val="33BB57D7"/>
    <w:rsid w:val="33C28765"/>
    <w:rsid w:val="33C3E248"/>
    <w:rsid w:val="33CBD3E8"/>
    <w:rsid w:val="33CE3CA7"/>
    <w:rsid w:val="33D843CA"/>
    <w:rsid w:val="33E8520E"/>
    <w:rsid w:val="33FB0E20"/>
    <w:rsid w:val="34023237"/>
    <w:rsid w:val="34157CD4"/>
    <w:rsid w:val="341B24EF"/>
    <w:rsid w:val="342B096C"/>
    <w:rsid w:val="342FA0E6"/>
    <w:rsid w:val="3433F381"/>
    <w:rsid w:val="345A2CA3"/>
    <w:rsid w:val="346621C3"/>
    <w:rsid w:val="347B65DC"/>
    <w:rsid w:val="347C82DF"/>
    <w:rsid w:val="34806995"/>
    <w:rsid w:val="3482E775"/>
    <w:rsid w:val="3487BE27"/>
    <w:rsid w:val="34921E17"/>
    <w:rsid w:val="349583DC"/>
    <w:rsid w:val="349E404E"/>
    <w:rsid w:val="34A90A28"/>
    <w:rsid w:val="34AED4E1"/>
    <w:rsid w:val="34B8EC8F"/>
    <w:rsid w:val="34DC278E"/>
    <w:rsid w:val="34E16181"/>
    <w:rsid w:val="34E80F4E"/>
    <w:rsid w:val="34F158AE"/>
    <w:rsid w:val="34F266AD"/>
    <w:rsid w:val="35019E13"/>
    <w:rsid w:val="35032972"/>
    <w:rsid w:val="35112C5F"/>
    <w:rsid w:val="3516AF16"/>
    <w:rsid w:val="351CD11E"/>
    <w:rsid w:val="3520B671"/>
    <w:rsid w:val="3521EE97"/>
    <w:rsid w:val="353241CB"/>
    <w:rsid w:val="353388EE"/>
    <w:rsid w:val="353F481C"/>
    <w:rsid w:val="35429FDC"/>
    <w:rsid w:val="3543DE48"/>
    <w:rsid w:val="3549692D"/>
    <w:rsid w:val="3553C7C0"/>
    <w:rsid w:val="35577F33"/>
    <w:rsid w:val="355858D8"/>
    <w:rsid w:val="355BE66A"/>
    <w:rsid w:val="3563D939"/>
    <w:rsid w:val="356DCEF2"/>
    <w:rsid w:val="3577C9BD"/>
    <w:rsid w:val="357D759D"/>
    <w:rsid w:val="357E47B5"/>
    <w:rsid w:val="357E5405"/>
    <w:rsid w:val="3581DBBC"/>
    <w:rsid w:val="3586A92F"/>
    <w:rsid w:val="35882299"/>
    <w:rsid w:val="359B5430"/>
    <w:rsid w:val="35A869B0"/>
    <w:rsid w:val="35A8E451"/>
    <w:rsid w:val="35BDD92C"/>
    <w:rsid w:val="35C0322B"/>
    <w:rsid w:val="35C79A7D"/>
    <w:rsid w:val="35D2B5DF"/>
    <w:rsid w:val="35D3EDD9"/>
    <w:rsid w:val="35D4C0AB"/>
    <w:rsid w:val="35D57ADB"/>
    <w:rsid w:val="35D81BAA"/>
    <w:rsid w:val="35E21BA7"/>
    <w:rsid w:val="35E2DFF2"/>
    <w:rsid w:val="35E89602"/>
    <w:rsid w:val="360590B0"/>
    <w:rsid w:val="360AD319"/>
    <w:rsid w:val="360BBACB"/>
    <w:rsid w:val="36238718"/>
    <w:rsid w:val="363537A0"/>
    <w:rsid w:val="36541E4C"/>
    <w:rsid w:val="3655866C"/>
    <w:rsid w:val="36694935"/>
    <w:rsid w:val="367714C2"/>
    <w:rsid w:val="3682B499"/>
    <w:rsid w:val="3688C992"/>
    <w:rsid w:val="368AAD7C"/>
    <w:rsid w:val="368BD475"/>
    <w:rsid w:val="3690D50D"/>
    <w:rsid w:val="36937BA7"/>
    <w:rsid w:val="369CC5B7"/>
    <w:rsid w:val="36B40793"/>
    <w:rsid w:val="36B43ED9"/>
    <w:rsid w:val="36B748A5"/>
    <w:rsid w:val="36CCA812"/>
    <w:rsid w:val="36D8CFBB"/>
    <w:rsid w:val="36DED3BC"/>
    <w:rsid w:val="36E91BCE"/>
    <w:rsid w:val="36F74A00"/>
    <w:rsid w:val="36FC7489"/>
    <w:rsid w:val="36FF7C05"/>
    <w:rsid w:val="370442A0"/>
    <w:rsid w:val="37044A80"/>
    <w:rsid w:val="370AF26C"/>
    <w:rsid w:val="37110F96"/>
    <w:rsid w:val="37252587"/>
    <w:rsid w:val="372D46EB"/>
    <w:rsid w:val="3731608D"/>
    <w:rsid w:val="37351306"/>
    <w:rsid w:val="373C5CF9"/>
    <w:rsid w:val="3747197C"/>
    <w:rsid w:val="374C4A05"/>
    <w:rsid w:val="3753E49D"/>
    <w:rsid w:val="375763D9"/>
    <w:rsid w:val="3757D664"/>
    <w:rsid w:val="375F0D81"/>
    <w:rsid w:val="3766ACAB"/>
    <w:rsid w:val="37684D57"/>
    <w:rsid w:val="376A583C"/>
    <w:rsid w:val="376DE933"/>
    <w:rsid w:val="37719FE3"/>
    <w:rsid w:val="3781C1C6"/>
    <w:rsid w:val="37831E92"/>
    <w:rsid w:val="3787F9A1"/>
    <w:rsid w:val="3789BD7F"/>
    <w:rsid w:val="3797C0B6"/>
    <w:rsid w:val="37999D25"/>
    <w:rsid w:val="37A475A5"/>
    <w:rsid w:val="37A66C7E"/>
    <w:rsid w:val="37A709EF"/>
    <w:rsid w:val="37BB8E0A"/>
    <w:rsid w:val="37BF29AD"/>
    <w:rsid w:val="37BF5B1E"/>
    <w:rsid w:val="37C24461"/>
    <w:rsid w:val="37DCFC65"/>
    <w:rsid w:val="37DE6264"/>
    <w:rsid w:val="37E4D296"/>
    <w:rsid w:val="37E992B9"/>
    <w:rsid w:val="37EFAD50"/>
    <w:rsid w:val="37F60CDC"/>
    <w:rsid w:val="37F8EA47"/>
    <w:rsid w:val="37FBB683"/>
    <w:rsid w:val="381BA84C"/>
    <w:rsid w:val="3829B7BE"/>
    <w:rsid w:val="382B11A4"/>
    <w:rsid w:val="3836369C"/>
    <w:rsid w:val="384EBF0D"/>
    <w:rsid w:val="384FF69B"/>
    <w:rsid w:val="3858B02D"/>
    <w:rsid w:val="3859B5D4"/>
    <w:rsid w:val="38624907"/>
    <w:rsid w:val="387C7A92"/>
    <w:rsid w:val="388221BA"/>
    <w:rsid w:val="388695AF"/>
    <w:rsid w:val="3890DFF2"/>
    <w:rsid w:val="389CC551"/>
    <w:rsid w:val="38A04769"/>
    <w:rsid w:val="38A8393B"/>
    <w:rsid w:val="38A8C515"/>
    <w:rsid w:val="38B1AD7D"/>
    <w:rsid w:val="38BB1BA3"/>
    <w:rsid w:val="38C6E2FB"/>
    <w:rsid w:val="38C83922"/>
    <w:rsid w:val="38C9C67A"/>
    <w:rsid w:val="38CA7093"/>
    <w:rsid w:val="38CEFC4D"/>
    <w:rsid w:val="38D14178"/>
    <w:rsid w:val="38DD0637"/>
    <w:rsid w:val="38EC272A"/>
    <w:rsid w:val="38FA8AA8"/>
    <w:rsid w:val="390B9289"/>
    <w:rsid w:val="390E5F68"/>
    <w:rsid w:val="39138926"/>
    <w:rsid w:val="3914C95B"/>
    <w:rsid w:val="391CC2B2"/>
    <w:rsid w:val="392690BE"/>
    <w:rsid w:val="3929DE6B"/>
    <w:rsid w:val="3929FA6D"/>
    <w:rsid w:val="392AC11F"/>
    <w:rsid w:val="392D0B7E"/>
    <w:rsid w:val="392E4716"/>
    <w:rsid w:val="393085EC"/>
    <w:rsid w:val="393A5181"/>
    <w:rsid w:val="39539383"/>
    <w:rsid w:val="3958FCCC"/>
    <w:rsid w:val="395B711C"/>
    <w:rsid w:val="395D700A"/>
    <w:rsid w:val="39637A1C"/>
    <w:rsid w:val="39688906"/>
    <w:rsid w:val="396A77EB"/>
    <w:rsid w:val="397123C0"/>
    <w:rsid w:val="3971BE39"/>
    <w:rsid w:val="397D427B"/>
    <w:rsid w:val="39841F95"/>
    <w:rsid w:val="398C59D5"/>
    <w:rsid w:val="39AE50CC"/>
    <w:rsid w:val="39AF0CAE"/>
    <w:rsid w:val="39B1E647"/>
    <w:rsid w:val="39B505F7"/>
    <w:rsid w:val="39B87F57"/>
    <w:rsid w:val="39BD34D7"/>
    <w:rsid w:val="39BD36A5"/>
    <w:rsid w:val="39CD0590"/>
    <w:rsid w:val="39CDB9D3"/>
    <w:rsid w:val="39CDE9E7"/>
    <w:rsid w:val="39E18533"/>
    <w:rsid w:val="39E452E5"/>
    <w:rsid w:val="39E6EE26"/>
    <w:rsid w:val="39F241E8"/>
    <w:rsid w:val="39FDC034"/>
    <w:rsid w:val="39FEC10D"/>
    <w:rsid w:val="3A05954F"/>
    <w:rsid w:val="3A06DCC2"/>
    <w:rsid w:val="3A0ABE16"/>
    <w:rsid w:val="3A1C04BE"/>
    <w:rsid w:val="3A23BD20"/>
    <w:rsid w:val="3A2815F0"/>
    <w:rsid w:val="3A2D5147"/>
    <w:rsid w:val="3A2E79B5"/>
    <w:rsid w:val="3A31ACD8"/>
    <w:rsid w:val="3A38064F"/>
    <w:rsid w:val="3A38E280"/>
    <w:rsid w:val="3A569765"/>
    <w:rsid w:val="3A589E43"/>
    <w:rsid w:val="3A647716"/>
    <w:rsid w:val="3A6AE506"/>
    <w:rsid w:val="3A6DE0DD"/>
    <w:rsid w:val="3A84743F"/>
    <w:rsid w:val="3A8A788E"/>
    <w:rsid w:val="3A8D5868"/>
    <w:rsid w:val="3A8DA947"/>
    <w:rsid w:val="3A8EDA8C"/>
    <w:rsid w:val="3A9AE029"/>
    <w:rsid w:val="3AA3A974"/>
    <w:rsid w:val="3AA5F069"/>
    <w:rsid w:val="3AAA0FF3"/>
    <w:rsid w:val="3AB7B774"/>
    <w:rsid w:val="3AB86DA2"/>
    <w:rsid w:val="3AC2A7FB"/>
    <w:rsid w:val="3ADEABA9"/>
    <w:rsid w:val="3AE389A0"/>
    <w:rsid w:val="3AE8F382"/>
    <w:rsid w:val="3AF5F4A5"/>
    <w:rsid w:val="3AF63303"/>
    <w:rsid w:val="3B03D73A"/>
    <w:rsid w:val="3B07681C"/>
    <w:rsid w:val="3B0B1778"/>
    <w:rsid w:val="3B11D75D"/>
    <w:rsid w:val="3B197569"/>
    <w:rsid w:val="3B1ADD87"/>
    <w:rsid w:val="3B36CEB7"/>
    <w:rsid w:val="3B370552"/>
    <w:rsid w:val="3B394896"/>
    <w:rsid w:val="3B42D401"/>
    <w:rsid w:val="3B46BCDF"/>
    <w:rsid w:val="3B491447"/>
    <w:rsid w:val="3B4A7F16"/>
    <w:rsid w:val="3B4F8D65"/>
    <w:rsid w:val="3B56453E"/>
    <w:rsid w:val="3B60A0A4"/>
    <w:rsid w:val="3B62A291"/>
    <w:rsid w:val="3B70291E"/>
    <w:rsid w:val="3B72C1BD"/>
    <w:rsid w:val="3B74A402"/>
    <w:rsid w:val="3B80C705"/>
    <w:rsid w:val="3B8C420C"/>
    <w:rsid w:val="3B8CDC20"/>
    <w:rsid w:val="3B9C6BCB"/>
    <w:rsid w:val="3B9E6A38"/>
    <w:rsid w:val="3B9FCE1A"/>
    <w:rsid w:val="3BA9EE66"/>
    <w:rsid w:val="3BAC7331"/>
    <w:rsid w:val="3BAD7FF9"/>
    <w:rsid w:val="3BB24DA8"/>
    <w:rsid w:val="3BB53249"/>
    <w:rsid w:val="3BBC1F12"/>
    <w:rsid w:val="3BBE469D"/>
    <w:rsid w:val="3BC6CF20"/>
    <w:rsid w:val="3BCEB6AB"/>
    <w:rsid w:val="3BD30CB5"/>
    <w:rsid w:val="3BD83CC5"/>
    <w:rsid w:val="3BD8F59A"/>
    <w:rsid w:val="3BDA265A"/>
    <w:rsid w:val="3BDEFA41"/>
    <w:rsid w:val="3BE0CC92"/>
    <w:rsid w:val="3BE6EB77"/>
    <w:rsid w:val="3BEBEFCA"/>
    <w:rsid w:val="3BF5F3C0"/>
    <w:rsid w:val="3C02B182"/>
    <w:rsid w:val="3C116911"/>
    <w:rsid w:val="3C1D6E65"/>
    <w:rsid w:val="3C203841"/>
    <w:rsid w:val="3C386349"/>
    <w:rsid w:val="3C39034E"/>
    <w:rsid w:val="3C3BAE3E"/>
    <w:rsid w:val="3C4011C9"/>
    <w:rsid w:val="3C4E7C0E"/>
    <w:rsid w:val="3C5380B3"/>
    <w:rsid w:val="3C570F08"/>
    <w:rsid w:val="3C58603F"/>
    <w:rsid w:val="3C586195"/>
    <w:rsid w:val="3C6B3D8D"/>
    <w:rsid w:val="3C803F36"/>
    <w:rsid w:val="3C81A945"/>
    <w:rsid w:val="3C82602C"/>
    <w:rsid w:val="3C884AF6"/>
    <w:rsid w:val="3C889DE2"/>
    <w:rsid w:val="3C8F5F7E"/>
    <w:rsid w:val="3C920FE1"/>
    <w:rsid w:val="3C9A0DA4"/>
    <w:rsid w:val="3C9FDB86"/>
    <w:rsid w:val="3CA9A9F9"/>
    <w:rsid w:val="3CBA3BC6"/>
    <w:rsid w:val="3CC011B2"/>
    <w:rsid w:val="3CDDEE0B"/>
    <w:rsid w:val="3CE26F7D"/>
    <w:rsid w:val="3CEA8C5F"/>
    <w:rsid w:val="3CF55909"/>
    <w:rsid w:val="3CFFBF17"/>
    <w:rsid w:val="3D0175C0"/>
    <w:rsid w:val="3D14E61C"/>
    <w:rsid w:val="3D1C62B4"/>
    <w:rsid w:val="3D23A351"/>
    <w:rsid w:val="3D256DA0"/>
    <w:rsid w:val="3D2D8FE6"/>
    <w:rsid w:val="3D2E3649"/>
    <w:rsid w:val="3D32DB83"/>
    <w:rsid w:val="3D3B935B"/>
    <w:rsid w:val="3D3E5DBC"/>
    <w:rsid w:val="3D48DB0E"/>
    <w:rsid w:val="3D4FCD28"/>
    <w:rsid w:val="3D53BBC6"/>
    <w:rsid w:val="3D550188"/>
    <w:rsid w:val="3D56EB4C"/>
    <w:rsid w:val="3D5F580A"/>
    <w:rsid w:val="3D6599F0"/>
    <w:rsid w:val="3D6B141B"/>
    <w:rsid w:val="3D71922C"/>
    <w:rsid w:val="3D7486DF"/>
    <w:rsid w:val="3D752037"/>
    <w:rsid w:val="3D799184"/>
    <w:rsid w:val="3D7EE1BA"/>
    <w:rsid w:val="3D819C94"/>
    <w:rsid w:val="3D824AC1"/>
    <w:rsid w:val="3D83804E"/>
    <w:rsid w:val="3D91B3B2"/>
    <w:rsid w:val="3D98E4C6"/>
    <w:rsid w:val="3D99A043"/>
    <w:rsid w:val="3DA16705"/>
    <w:rsid w:val="3DBBC138"/>
    <w:rsid w:val="3DC93C88"/>
    <w:rsid w:val="3DD1CE31"/>
    <w:rsid w:val="3DD8AEC8"/>
    <w:rsid w:val="3DE2D0FF"/>
    <w:rsid w:val="3DF02120"/>
    <w:rsid w:val="3DFC238E"/>
    <w:rsid w:val="3E041D4F"/>
    <w:rsid w:val="3E13C93F"/>
    <w:rsid w:val="3E1A78B3"/>
    <w:rsid w:val="3E28D1FF"/>
    <w:rsid w:val="3E29C0A1"/>
    <w:rsid w:val="3E2EB561"/>
    <w:rsid w:val="3E3412FF"/>
    <w:rsid w:val="3E3E0E31"/>
    <w:rsid w:val="3E42F12B"/>
    <w:rsid w:val="3E442BF1"/>
    <w:rsid w:val="3E50F744"/>
    <w:rsid w:val="3E5B9ED7"/>
    <w:rsid w:val="3E61607C"/>
    <w:rsid w:val="3E6A0F21"/>
    <w:rsid w:val="3E74164C"/>
    <w:rsid w:val="3E7BC089"/>
    <w:rsid w:val="3E8014B8"/>
    <w:rsid w:val="3E82295E"/>
    <w:rsid w:val="3E9311B7"/>
    <w:rsid w:val="3E99FE97"/>
    <w:rsid w:val="3E9FAE61"/>
    <w:rsid w:val="3EAF695B"/>
    <w:rsid w:val="3ECF6FB7"/>
    <w:rsid w:val="3EEA7762"/>
    <w:rsid w:val="3F096044"/>
    <w:rsid w:val="3F09B08A"/>
    <w:rsid w:val="3F09DF1D"/>
    <w:rsid w:val="3F0DE406"/>
    <w:rsid w:val="3F14BDF4"/>
    <w:rsid w:val="3F1AD1B5"/>
    <w:rsid w:val="3F247F15"/>
    <w:rsid w:val="3F2E3A8F"/>
    <w:rsid w:val="3F2EF90E"/>
    <w:rsid w:val="3F34A71B"/>
    <w:rsid w:val="3F350E4D"/>
    <w:rsid w:val="3F388091"/>
    <w:rsid w:val="3F3B6303"/>
    <w:rsid w:val="3F402644"/>
    <w:rsid w:val="3F47C1F2"/>
    <w:rsid w:val="3F4AE737"/>
    <w:rsid w:val="3F52EF40"/>
    <w:rsid w:val="3F5AFC03"/>
    <w:rsid w:val="3F6DF508"/>
    <w:rsid w:val="3F7307C2"/>
    <w:rsid w:val="3F755828"/>
    <w:rsid w:val="3F7A77C0"/>
    <w:rsid w:val="3F7B7E1F"/>
    <w:rsid w:val="3F877FBA"/>
    <w:rsid w:val="3F8A120C"/>
    <w:rsid w:val="3FA940EE"/>
    <w:rsid w:val="3FAC034A"/>
    <w:rsid w:val="3FAE3D76"/>
    <w:rsid w:val="3FB4BF84"/>
    <w:rsid w:val="3FC25F1D"/>
    <w:rsid w:val="3FD2D085"/>
    <w:rsid w:val="3FDE313B"/>
    <w:rsid w:val="3FE35C1F"/>
    <w:rsid w:val="3FF35B84"/>
    <w:rsid w:val="3FFE04AB"/>
    <w:rsid w:val="40004D6F"/>
    <w:rsid w:val="401D7773"/>
    <w:rsid w:val="4021A1E4"/>
    <w:rsid w:val="4026C94C"/>
    <w:rsid w:val="402DDBD5"/>
    <w:rsid w:val="403D8212"/>
    <w:rsid w:val="403FD9A5"/>
    <w:rsid w:val="404F9032"/>
    <w:rsid w:val="40573160"/>
    <w:rsid w:val="4081D10E"/>
    <w:rsid w:val="408811EC"/>
    <w:rsid w:val="409E0835"/>
    <w:rsid w:val="40B27666"/>
    <w:rsid w:val="40B8BB9E"/>
    <w:rsid w:val="40BA68E1"/>
    <w:rsid w:val="40CA7017"/>
    <w:rsid w:val="40CEE545"/>
    <w:rsid w:val="40D08BFC"/>
    <w:rsid w:val="40D5169A"/>
    <w:rsid w:val="40DE5976"/>
    <w:rsid w:val="40E2781E"/>
    <w:rsid w:val="40E289BA"/>
    <w:rsid w:val="40E383E2"/>
    <w:rsid w:val="40E5FCCC"/>
    <w:rsid w:val="40EDB570"/>
    <w:rsid w:val="40FD08AF"/>
    <w:rsid w:val="40FEF8A1"/>
    <w:rsid w:val="410030B6"/>
    <w:rsid w:val="41053D4C"/>
    <w:rsid w:val="41176CA7"/>
    <w:rsid w:val="411B73C2"/>
    <w:rsid w:val="411E736F"/>
    <w:rsid w:val="412C0E3B"/>
    <w:rsid w:val="412E200E"/>
    <w:rsid w:val="41380BDE"/>
    <w:rsid w:val="414D6EF0"/>
    <w:rsid w:val="414E6DD6"/>
    <w:rsid w:val="41521D83"/>
    <w:rsid w:val="4152B44C"/>
    <w:rsid w:val="415CCF51"/>
    <w:rsid w:val="416CE244"/>
    <w:rsid w:val="416DB458"/>
    <w:rsid w:val="41801AE5"/>
    <w:rsid w:val="418124F6"/>
    <w:rsid w:val="418DDE6E"/>
    <w:rsid w:val="419B5282"/>
    <w:rsid w:val="41A352CE"/>
    <w:rsid w:val="41C3C3D6"/>
    <w:rsid w:val="41C40D37"/>
    <w:rsid w:val="41C50253"/>
    <w:rsid w:val="41C712C9"/>
    <w:rsid w:val="41CD72CC"/>
    <w:rsid w:val="41CE079F"/>
    <w:rsid w:val="41CF8EE4"/>
    <w:rsid w:val="41D1A6DC"/>
    <w:rsid w:val="41D41B0F"/>
    <w:rsid w:val="41DAF83E"/>
    <w:rsid w:val="41DC3F9D"/>
    <w:rsid w:val="41DCEF02"/>
    <w:rsid w:val="41E9A31F"/>
    <w:rsid w:val="4200DC2E"/>
    <w:rsid w:val="4201606E"/>
    <w:rsid w:val="42020960"/>
    <w:rsid w:val="4211D358"/>
    <w:rsid w:val="4216AF4A"/>
    <w:rsid w:val="421743D5"/>
    <w:rsid w:val="421BF178"/>
    <w:rsid w:val="421FA20F"/>
    <w:rsid w:val="4220AB03"/>
    <w:rsid w:val="422465A8"/>
    <w:rsid w:val="42284847"/>
    <w:rsid w:val="422D1895"/>
    <w:rsid w:val="423132CD"/>
    <w:rsid w:val="42374582"/>
    <w:rsid w:val="423AA2D4"/>
    <w:rsid w:val="423B0195"/>
    <w:rsid w:val="423B4260"/>
    <w:rsid w:val="423CFD62"/>
    <w:rsid w:val="4240F214"/>
    <w:rsid w:val="4245D69C"/>
    <w:rsid w:val="424CADA8"/>
    <w:rsid w:val="4253E8FE"/>
    <w:rsid w:val="42587709"/>
    <w:rsid w:val="425F2246"/>
    <w:rsid w:val="42688915"/>
    <w:rsid w:val="426B5650"/>
    <w:rsid w:val="42798218"/>
    <w:rsid w:val="427E6E48"/>
    <w:rsid w:val="42867902"/>
    <w:rsid w:val="4299A2B9"/>
    <w:rsid w:val="429A9AE3"/>
    <w:rsid w:val="429FC980"/>
    <w:rsid w:val="42AAC91E"/>
    <w:rsid w:val="42AEE352"/>
    <w:rsid w:val="42AEF51F"/>
    <w:rsid w:val="42B2DD29"/>
    <w:rsid w:val="42B56DF5"/>
    <w:rsid w:val="42CDCFEB"/>
    <w:rsid w:val="42D68981"/>
    <w:rsid w:val="42DE83A6"/>
    <w:rsid w:val="42DF200E"/>
    <w:rsid w:val="42E61843"/>
    <w:rsid w:val="42EB7F0D"/>
    <w:rsid w:val="42EBB9B5"/>
    <w:rsid w:val="42F1B053"/>
    <w:rsid w:val="42F687EC"/>
    <w:rsid w:val="4303A2FC"/>
    <w:rsid w:val="430C9E25"/>
    <w:rsid w:val="4310297A"/>
    <w:rsid w:val="431CACBC"/>
    <w:rsid w:val="432069F1"/>
    <w:rsid w:val="43262E0A"/>
    <w:rsid w:val="432D01E9"/>
    <w:rsid w:val="432D878D"/>
    <w:rsid w:val="43311CD4"/>
    <w:rsid w:val="43488DCE"/>
    <w:rsid w:val="43489BEF"/>
    <w:rsid w:val="435683CC"/>
    <w:rsid w:val="435FDB5B"/>
    <w:rsid w:val="4361C379"/>
    <w:rsid w:val="43628283"/>
    <w:rsid w:val="4362E6D4"/>
    <w:rsid w:val="4371C1B4"/>
    <w:rsid w:val="43742CEF"/>
    <w:rsid w:val="437922E8"/>
    <w:rsid w:val="437B9EC9"/>
    <w:rsid w:val="438E0A26"/>
    <w:rsid w:val="43A056E6"/>
    <w:rsid w:val="43A3FE53"/>
    <w:rsid w:val="43A4B023"/>
    <w:rsid w:val="43A861C2"/>
    <w:rsid w:val="43A8F9A2"/>
    <w:rsid w:val="43AB77A6"/>
    <w:rsid w:val="43B0C872"/>
    <w:rsid w:val="43B37E4A"/>
    <w:rsid w:val="43B39865"/>
    <w:rsid w:val="43C5A3E7"/>
    <w:rsid w:val="43CA2D4D"/>
    <w:rsid w:val="43DA0434"/>
    <w:rsid w:val="43DC144B"/>
    <w:rsid w:val="43EB168E"/>
    <w:rsid w:val="43F1D98E"/>
    <w:rsid w:val="43F232A1"/>
    <w:rsid w:val="43F6DAC6"/>
    <w:rsid w:val="43F99C92"/>
    <w:rsid w:val="43FFBF2C"/>
    <w:rsid w:val="440CB31E"/>
    <w:rsid w:val="440DEAC0"/>
    <w:rsid w:val="44141D1D"/>
    <w:rsid w:val="44171694"/>
    <w:rsid w:val="4419E24D"/>
    <w:rsid w:val="4420E5F1"/>
    <w:rsid w:val="442294C2"/>
    <w:rsid w:val="4426388A"/>
    <w:rsid w:val="44288DC8"/>
    <w:rsid w:val="442A6BAE"/>
    <w:rsid w:val="4442D643"/>
    <w:rsid w:val="44519B2B"/>
    <w:rsid w:val="44544920"/>
    <w:rsid w:val="445723D5"/>
    <w:rsid w:val="4458CED2"/>
    <w:rsid w:val="4466BC92"/>
    <w:rsid w:val="44685CF9"/>
    <w:rsid w:val="4469A1C8"/>
    <w:rsid w:val="4476828B"/>
    <w:rsid w:val="447BA15C"/>
    <w:rsid w:val="448CCCCF"/>
    <w:rsid w:val="448E4A32"/>
    <w:rsid w:val="4494B9B6"/>
    <w:rsid w:val="449A62BD"/>
    <w:rsid w:val="449A8EA1"/>
    <w:rsid w:val="44A03995"/>
    <w:rsid w:val="44A2723C"/>
    <w:rsid w:val="44AE419B"/>
    <w:rsid w:val="44B10A91"/>
    <w:rsid w:val="44B876E4"/>
    <w:rsid w:val="44C65075"/>
    <w:rsid w:val="44DD5761"/>
    <w:rsid w:val="44E3C44F"/>
    <w:rsid w:val="44E4ABB0"/>
    <w:rsid w:val="44E730D2"/>
    <w:rsid w:val="44E8F0C2"/>
    <w:rsid w:val="44E95963"/>
    <w:rsid w:val="44F17321"/>
    <w:rsid w:val="44F1FD5E"/>
    <w:rsid w:val="450CB859"/>
    <w:rsid w:val="45114E44"/>
    <w:rsid w:val="45125F96"/>
    <w:rsid w:val="45150FCD"/>
    <w:rsid w:val="4519504B"/>
    <w:rsid w:val="451D65BF"/>
    <w:rsid w:val="451E43C3"/>
    <w:rsid w:val="45309102"/>
    <w:rsid w:val="454F5C21"/>
    <w:rsid w:val="455C8B42"/>
    <w:rsid w:val="45622B3C"/>
    <w:rsid w:val="456F761E"/>
    <w:rsid w:val="45703685"/>
    <w:rsid w:val="457AFBED"/>
    <w:rsid w:val="457C5723"/>
    <w:rsid w:val="45814E1F"/>
    <w:rsid w:val="45893E4F"/>
    <w:rsid w:val="4590116D"/>
    <w:rsid w:val="45B0E46D"/>
    <w:rsid w:val="45B1AA80"/>
    <w:rsid w:val="45B2B637"/>
    <w:rsid w:val="45BBA579"/>
    <w:rsid w:val="45BBC044"/>
    <w:rsid w:val="45BD7A64"/>
    <w:rsid w:val="45C9571E"/>
    <w:rsid w:val="45D87B17"/>
    <w:rsid w:val="45D9F47E"/>
    <w:rsid w:val="45DC7CD3"/>
    <w:rsid w:val="45DDA427"/>
    <w:rsid w:val="45E4E9F4"/>
    <w:rsid w:val="45E7E658"/>
    <w:rsid w:val="45F0F3E3"/>
    <w:rsid w:val="45F897ED"/>
    <w:rsid w:val="45F940F0"/>
    <w:rsid w:val="45FB06AB"/>
    <w:rsid w:val="45FBD64D"/>
    <w:rsid w:val="4602E2E8"/>
    <w:rsid w:val="46264C0C"/>
    <w:rsid w:val="46269F86"/>
    <w:rsid w:val="462D4226"/>
    <w:rsid w:val="462E972E"/>
    <w:rsid w:val="4635C533"/>
    <w:rsid w:val="46370E2B"/>
    <w:rsid w:val="4639F52D"/>
    <w:rsid w:val="463C3DF5"/>
    <w:rsid w:val="463C3F6E"/>
    <w:rsid w:val="4646537C"/>
    <w:rsid w:val="4660503B"/>
    <w:rsid w:val="4665E787"/>
    <w:rsid w:val="46661FF6"/>
    <w:rsid w:val="466AAC27"/>
    <w:rsid w:val="46709495"/>
    <w:rsid w:val="4684614F"/>
    <w:rsid w:val="4689CEA9"/>
    <w:rsid w:val="469208E5"/>
    <w:rsid w:val="4695DAA7"/>
    <w:rsid w:val="469F4CD3"/>
    <w:rsid w:val="46A35951"/>
    <w:rsid w:val="46B8EA46"/>
    <w:rsid w:val="46D1AA99"/>
    <w:rsid w:val="46D2B84B"/>
    <w:rsid w:val="46DB96CA"/>
    <w:rsid w:val="46DCF668"/>
    <w:rsid w:val="46F90C94"/>
    <w:rsid w:val="46FAA50F"/>
    <w:rsid w:val="46FAEBBA"/>
    <w:rsid w:val="46FDB9A8"/>
    <w:rsid w:val="46FFE689"/>
    <w:rsid w:val="47212357"/>
    <w:rsid w:val="47216BDF"/>
    <w:rsid w:val="47264577"/>
    <w:rsid w:val="47473D95"/>
    <w:rsid w:val="47477E21"/>
    <w:rsid w:val="4759B5C9"/>
    <w:rsid w:val="4759EDAF"/>
    <w:rsid w:val="475F222B"/>
    <w:rsid w:val="4760A9B9"/>
    <w:rsid w:val="47638072"/>
    <w:rsid w:val="476793B2"/>
    <w:rsid w:val="476AD1E5"/>
    <w:rsid w:val="476D4049"/>
    <w:rsid w:val="476DE64D"/>
    <w:rsid w:val="477599E2"/>
    <w:rsid w:val="4775E329"/>
    <w:rsid w:val="47835EB0"/>
    <w:rsid w:val="478452C4"/>
    <w:rsid w:val="478A18C6"/>
    <w:rsid w:val="478F618C"/>
    <w:rsid w:val="47913F4C"/>
    <w:rsid w:val="4794FDF3"/>
    <w:rsid w:val="479EC4C6"/>
    <w:rsid w:val="47A7A861"/>
    <w:rsid w:val="47A8298D"/>
    <w:rsid w:val="47AEB207"/>
    <w:rsid w:val="47B86BFA"/>
    <w:rsid w:val="47C916FB"/>
    <w:rsid w:val="47EF6196"/>
    <w:rsid w:val="47F07634"/>
    <w:rsid w:val="47F1C431"/>
    <w:rsid w:val="47F2842D"/>
    <w:rsid w:val="47FC32A6"/>
    <w:rsid w:val="47FF028A"/>
    <w:rsid w:val="47FF0DE9"/>
    <w:rsid w:val="4801CCF3"/>
    <w:rsid w:val="480896AD"/>
    <w:rsid w:val="480FD5BC"/>
    <w:rsid w:val="4819C04F"/>
    <w:rsid w:val="4825A12A"/>
    <w:rsid w:val="482F14E4"/>
    <w:rsid w:val="48340E39"/>
    <w:rsid w:val="48470508"/>
    <w:rsid w:val="484FF2DC"/>
    <w:rsid w:val="4859B7D0"/>
    <w:rsid w:val="485E2802"/>
    <w:rsid w:val="485E5AAE"/>
    <w:rsid w:val="4861E6AB"/>
    <w:rsid w:val="486B8F94"/>
    <w:rsid w:val="487142C7"/>
    <w:rsid w:val="48755B6E"/>
    <w:rsid w:val="488011F6"/>
    <w:rsid w:val="488A5913"/>
    <w:rsid w:val="4890F405"/>
    <w:rsid w:val="4895B249"/>
    <w:rsid w:val="489C761F"/>
    <w:rsid w:val="48B6E47A"/>
    <w:rsid w:val="48BAB3A0"/>
    <w:rsid w:val="48BF0C52"/>
    <w:rsid w:val="48C8C37A"/>
    <w:rsid w:val="48CEEAB8"/>
    <w:rsid w:val="48D295A9"/>
    <w:rsid w:val="48EC4266"/>
    <w:rsid w:val="48F098A2"/>
    <w:rsid w:val="48F24212"/>
    <w:rsid w:val="48F2568F"/>
    <w:rsid w:val="48F3F270"/>
    <w:rsid w:val="48F8FD7F"/>
    <w:rsid w:val="4909BC4E"/>
    <w:rsid w:val="490E4AB6"/>
    <w:rsid w:val="490E58F9"/>
    <w:rsid w:val="49177897"/>
    <w:rsid w:val="491B3734"/>
    <w:rsid w:val="491CCD37"/>
    <w:rsid w:val="4923B2F0"/>
    <w:rsid w:val="492A93F9"/>
    <w:rsid w:val="49341A35"/>
    <w:rsid w:val="494C5F31"/>
    <w:rsid w:val="494F79F2"/>
    <w:rsid w:val="4966B387"/>
    <w:rsid w:val="496B101C"/>
    <w:rsid w:val="497142C0"/>
    <w:rsid w:val="497284F4"/>
    <w:rsid w:val="4988104A"/>
    <w:rsid w:val="4988A1CB"/>
    <w:rsid w:val="49894CA0"/>
    <w:rsid w:val="498DF463"/>
    <w:rsid w:val="499771F7"/>
    <w:rsid w:val="499AD22A"/>
    <w:rsid w:val="499BA6CE"/>
    <w:rsid w:val="499FE676"/>
    <w:rsid w:val="49A489D1"/>
    <w:rsid w:val="49B6EEDF"/>
    <w:rsid w:val="49B8CD90"/>
    <w:rsid w:val="49C1B633"/>
    <w:rsid w:val="49CCDCEB"/>
    <w:rsid w:val="49CE7E01"/>
    <w:rsid w:val="49D05C6C"/>
    <w:rsid w:val="49D41D83"/>
    <w:rsid w:val="49DCE463"/>
    <w:rsid w:val="49F12731"/>
    <w:rsid w:val="49FE6DB4"/>
    <w:rsid w:val="4A02051C"/>
    <w:rsid w:val="4A064453"/>
    <w:rsid w:val="4A076740"/>
    <w:rsid w:val="4A0959E9"/>
    <w:rsid w:val="4A0A310A"/>
    <w:rsid w:val="4A0B58D2"/>
    <w:rsid w:val="4A1320D6"/>
    <w:rsid w:val="4A134FAF"/>
    <w:rsid w:val="4A16A0AC"/>
    <w:rsid w:val="4A1A1225"/>
    <w:rsid w:val="4A1AC745"/>
    <w:rsid w:val="4A22E6C3"/>
    <w:rsid w:val="4A3BB376"/>
    <w:rsid w:val="4A3E9AA8"/>
    <w:rsid w:val="4A3FAF54"/>
    <w:rsid w:val="4A43718A"/>
    <w:rsid w:val="4A45B566"/>
    <w:rsid w:val="4A45ED2E"/>
    <w:rsid w:val="4A53F1F5"/>
    <w:rsid w:val="4A55D998"/>
    <w:rsid w:val="4A61B572"/>
    <w:rsid w:val="4A672777"/>
    <w:rsid w:val="4A73FCA8"/>
    <w:rsid w:val="4A75501E"/>
    <w:rsid w:val="4A969641"/>
    <w:rsid w:val="4A99B6BF"/>
    <w:rsid w:val="4AA21F97"/>
    <w:rsid w:val="4AAD3FA0"/>
    <w:rsid w:val="4AB1565C"/>
    <w:rsid w:val="4AB584EF"/>
    <w:rsid w:val="4ABB84AD"/>
    <w:rsid w:val="4AC3687F"/>
    <w:rsid w:val="4AC84A89"/>
    <w:rsid w:val="4AD26CB7"/>
    <w:rsid w:val="4ADE3937"/>
    <w:rsid w:val="4ADE3E22"/>
    <w:rsid w:val="4AE70260"/>
    <w:rsid w:val="4AEA735F"/>
    <w:rsid w:val="4AEDA0D1"/>
    <w:rsid w:val="4AF73E73"/>
    <w:rsid w:val="4AFA75C8"/>
    <w:rsid w:val="4AFBB05E"/>
    <w:rsid w:val="4B03B379"/>
    <w:rsid w:val="4B047E61"/>
    <w:rsid w:val="4B08C7DB"/>
    <w:rsid w:val="4B123060"/>
    <w:rsid w:val="4B26CCFE"/>
    <w:rsid w:val="4B27689E"/>
    <w:rsid w:val="4B311A46"/>
    <w:rsid w:val="4B376CF7"/>
    <w:rsid w:val="4B3B7C25"/>
    <w:rsid w:val="4B431D89"/>
    <w:rsid w:val="4B4AFC61"/>
    <w:rsid w:val="4B544AA1"/>
    <w:rsid w:val="4B5D4FC5"/>
    <w:rsid w:val="4B5F6111"/>
    <w:rsid w:val="4B64B7C3"/>
    <w:rsid w:val="4B69C8D5"/>
    <w:rsid w:val="4B6A5399"/>
    <w:rsid w:val="4B7AC444"/>
    <w:rsid w:val="4B7B3C40"/>
    <w:rsid w:val="4B7D755A"/>
    <w:rsid w:val="4B865B44"/>
    <w:rsid w:val="4B89DA10"/>
    <w:rsid w:val="4B8B1F83"/>
    <w:rsid w:val="4B94D5CA"/>
    <w:rsid w:val="4B98CF08"/>
    <w:rsid w:val="4B9C0073"/>
    <w:rsid w:val="4BA3A720"/>
    <w:rsid w:val="4BADF905"/>
    <w:rsid w:val="4BB7574A"/>
    <w:rsid w:val="4BC0FA88"/>
    <w:rsid w:val="4BCD3C9F"/>
    <w:rsid w:val="4BD124E2"/>
    <w:rsid w:val="4BE160A6"/>
    <w:rsid w:val="4BE3C054"/>
    <w:rsid w:val="4BE91159"/>
    <w:rsid w:val="4BEBC8BA"/>
    <w:rsid w:val="4BEDDD60"/>
    <w:rsid w:val="4BFC2BD3"/>
    <w:rsid w:val="4C057180"/>
    <w:rsid w:val="4C1CDB33"/>
    <w:rsid w:val="4C22906D"/>
    <w:rsid w:val="4C253EB0"/>
    <w:rsid w:val="4C2E8607"/>
    <w:rsid w:val="4C346805"/>
    <w:rsid w:val="4C35BDCA"/>
    <w:rsid w:val="4C361F85"/>
    <w:rsid w:val="4C36A8B1"/>
    <w:rsid w:val="4C40B5C0"/>
    <w:rsid w:val="4C43C6DB"/>
    <w:rsid w:val="4C45AF05"/>
    <w:rsid w:val="4C578033"/>
    <w:rsid w:val="4C57D5DE"/>
    <w:rsid w:val="4C57E53E"/>
    <w:rsid w:val="4C62ABC8"/>
    <w:rsid w:val="4C84AF0C"/>
    <w:rsid w:val="4C8D1198"/>
    <w:rsid w:val="4C94E3C6"/>
    <w:rsid w:val="4C99344D"/>
    <w:rsid w:val="4C9B2B19"/>
    <w:rsid w:val="4C9DB79A"/>
    <w:rsid w:val="4C9F607C"/>
    <w:rsid w:val="4CACB835"/>
    <w:rsid w:val="4CB4026A"/>
    <w:rsid w:val="4CCD04F5"/>
    <w:rsid w:val="4CD1F497"/>
    <w:rsid w:val="4CE60A62"/>
    <w:rsid w:val="4CEB8F73"/>
    <w:rsid w:val="4CEDC0FA"/>
    <w:rsid w:val="4CF30555"/>
    <w:rsid w:val="4CFBF24A"/>
    <w:rsid w:val="4D013E33"/>
    <w:rsid w:val="4D079850"/>
    <w:rsid w:val="4D0F5098"/>
    <w:rsid w:val="4D150E4A"/>
    <w:rsid w:val="4D2AFD93"/>
    <w:rsid w:val="4D2E191A"/>
    <w:rsid w:val="4D302745"/>
    <w:rsid w:val="4D3561CE"/>
    <w:rsid w:val="4D364587"/>
    <w:rsid w:val="4D3B1F26"/>
    <w:rsid w:val="4D4B9B26"/>
    <w:rsid w:val="4D4C29FE"/>
    <w:rsid w:val="4D4E0CB6"/>
    <w:rsid w:val="4D503E13"/>
    <w:rsid w:val="4D532326"/>
    <w:rsid w:val="4D5D592A"/>
    <w:rsid w:val="4D5DE72A"/>
    <w:rsid w:val="4D5E2B60"/>
    <w:rsid w:val="4D67D8E1"/>
    <w:rsid w:val="4D6ACCE9"/>
    <w:rsid w:val="4D6C39BC"/>
    <w:rsid w:val="4D71D509"/>
    <w:rsid w:val="4D7B5E8D"/>
    <w:rsid w:val="4D7E2E8D"/>
    <w:rsid w:val="4D7E9B1E"/>
    <w:rsid w:val="4D8AE0F3"/>
    <w:rsid w:val="4D921223"/>
    <w:rsid w:val="4D9567F8"/>
    <w:rsid w:val="4DA08954"/>
    <w:rsid w:val="4DA43B7E"/>
    <w:rsid w:val="4DA8D224"/>
    <w:rsid w:val="4DB99EA5"/>
    <w:rsid w:val="4DBB60F5"/>
    <w:rsid w:val="4DC76CA1"/>
    <w:rsid w:val="4DC860A9"/>
    <w:rsid w:val="4DCB611A"/>
    <w:rsid w:val="4DCF2A18"/>
    <w:rsid w:val="4DE00263"/>
    <w:rsid w:val="4DE17478"/>
    <w:rsid w:val="4DE9CEBC"/>
    <w:rsid w:val="4DEC2D3D"/>
    <w:rsid w:val="4DF972DB"/>
    <w:rsid w:val="4DF9C857"/>
    <w:rsid w:val="4DFAD2BB"/>
    <w:rsid w:val="4DFF5B88"/>
    <w:rsid w:val="4E0198C0"/>
    <w:rsid w:val="4E03A852"/>
    <w:rsid w:val="4E04FB16"/>
    <w:rsid w:val="4E1217A0"/>
    <w:rsid w:val="4E13E9E4"/>
    <w:rsid w:val="4E1900F9"/>
    <w:rsid w:val="4E1C1C1E"/>
    <w:rsid w:val="4E225A21"/>
    <w:rsid w:val="4E2D7105"/>
    <w:rsid w:val="4E2DF0E1"/>
    <w:rsid w:val="4E352755"/>
    <w:rsid w:val="4E438930"/>
    <w:rsid w:val="4E51E855"/>
    <w:rsid w:val="4E554E55"/>
    <w:rsid w:val="4E5832C1"/>
    <w:rsid w:val="4E593885"/>
    <w:rsid w:val="4E5A3997"/>
    <w:rsid w:val="4E60604D"/>
    <w:rsid w:val="4E6251D2"/>
    <w:rsid w:val="4E6B28A1"/>
    <w:rsid w:val="4E8E4493"/>
    <w:rsid w:val="4EBC7458"/>
    <w:rsid w:val="4ED31F25"/>
    <w:rsid w:val="4ED9D7C3"/>
    <w:rsid w:val="4EDBE029"/>
    <w:rsid w:val="4EDFBF51"/>
    <w:rsid w:val="4EE7BF7F"/>
    <w:rsid w:val="4EEB1DB1"/>
    <w:rsid w:val="4EEB56E0"/>
    <w:rsid w:val="4EEC8588"/>
    <w:rsid w:val="4EECED7F"/>
    <w:rsid w:val="4EEEEA93"/>
    <w:rsid w:val="4EEFB6CF"/>
    <w:rsid w:val="4EF856E9"/>
    <w:rsid w:val="4EFAF8B4"/>
    <w:rsid w:val="4F0193FC"/>
    <w:rsid w:val="4F034215"/>
    <w:rsid w:val="4F039C19"/>
    <w:rsid w:val="4F0C5B9D"/>
    <w:rsid w:val="4F2D7649"/>
    <w:rsid w:val="4F2DCE1B"/>
    <w:rsid w:val="4F4DB431"/>
    <w:rsid w:val="4F4DE670"/>
    <w:rsid w:val="4F4F1F9B"/>
    <w:rsid w:val="4F52427F"/>
    <w:rsid w:val="4F5DB723"/>
    <w:rsid w:val="4F628BFD"/>
    <w:rsid w:val="4F659347"/>
    <w:rsid w:val="4F6674AE"/>
    <w:rsid w:val="4F67F92C"/>
    <w:rsid w:val="4F68FF2C"/>
    <w:rsid w:val="4F6BD794"/>
    <w:rsid w:val="4F6CE8C0"/>
    <w:rsid w:val="4F712B92"/>
    <w:rsid w:val="4F72535A"/>
    <w:rsid w:val="4F775641"/>
    <w:rsid w:val="4F7884E1"/>
    <w:rsid w:val="4F7A7883"/>
    <w:rsid w:val="4F7F7F2D"/>
    <w:rsid w:val="4F852D24"/>
    <w:rsid w:val="4F89CEEE"/>
    <w:rsid w:val="4F9A0903"/>
    <w:rsid w:val="4FA2F250"/>
    <w:rsid w:val="4FA565AA"/>
    <w:rsid w:val="4FA836D5"/>
    <w:rsid w:val="4FAC9004"/>
    <w:rsid w:val="4FC3AD58"/>
    <w:rsid w:val="4FC42687"/>
    <w:rsid w:val="4FC487A5"/>
    <w:rsid w:val="4FC8D557"/>
    <w:rsid w:val="4FD5A64D"/>
    <w:rsid w:val="4FD75F80"/>
    <w:rsid w:val="4FE1D1C1"/>
    <w:rsid w:val="4FE9B14D"/>
    <w:rsid w:val="4FF63E21"/>
    <w:rsid w:val="4FFE8B98"/>
    <w:rsid w:val="501E576F"/>
    <w:rsid w:val="501F67AC"/>
    <w:rsid w:val="501FF54C"/>
    <w:rsid w:val="5020D146"/>
    <w:rsid w:val="502264D7"/>
    <w:rsid w:val="502E17E9"/>
    <w:rsid w:val="503FDF67"/>
    <w:rsid w:val="5046740A"/>
    <w:rsid w:val="50510F5B"/>
    <w:rsid w:val="5051CBC4"/>
    <w:rsid w:val="5053E531"/>
    <w:rsid w:val="50558E6E"/>
    <w:rsid w:val="50614F4C"/>
    <w:rsid w:val="506545D5"/>
    <w:rsid w:val="5068DC99"/>
    <w:rsid w:val="5071EE17"/>
    <w:rsid w:val="50777541"/>
    <w:rsid w:val="508472E5"/>
    <w:rsid w:val="50864A71"/>
    <w:rsid w:val="50907D4B"/>
    <w:rsid w:val="50A39678"/>
    <w:rsid w:val="50A3989E"/>
    <w:rsid w:val="50B0F694"/>
    <w:rsid w:val="50B36026"/>
    <w:rsid w:val="50B87370"/>
    <w:rsid w:val="50CA05B8"/>
    <w:rsid w:val="50CB27A8"/>
    <w:rsid w:val="50CD3C25"/>
    <w:rsid w:val="50E55C66"/>
    <w:rsid w:val="50E78989"/>
    <w:rsid w:val="50E84F7F"/>
    <w:rsid w:val="50F4C2B6"/>
    <w:rsid w:val="50F6F5D0"/>
    <w:rsid w:val="50F85BED"/>
    <w:rsid w:val="50FA63D4"/>
    <w:rsid w:val="50FB6351"/>
    <w:rsid w:val="50FF036C"/>
    <w:rsid w:val="5103D51F"/>
    <w:rsid w:val="510F0A6F"/>
    <w:rsid w:val="5116F93A"/>
    <w:rsid w:val="51227167"/>
    <w:rsid w:val="512FA831"/>
    <w:rsid w:val="5130FEC1"/>
    <w:rsid w:val="51345AA3"/>
    <w:rsid w:val="51345E12"/>
    <w:rsid w:val="51460790"/>
    <w:rsid w:val="514AE09E"/>
    <w:rsid w:val="514FEBFC"/>
    <w:rsid w:val="51591906"/>
    <w:rsid w:val="51758655"/>
    <w:rsid w:val="518243C8"/>
    <w:rsid w:val="518E0CA5"/>
    <w:rsid w:val="518FF386"/>
    <w:rsid w:val="519B77FE"/>
    <w:rsid w:val="51BA45A4"/>
    <w:rsid w:val="51BD1F4F"/>
    <w:rsid w:val="51BF140C"/>
    <w:rsid w:val="51C36872"/>
    <w:rsid w:val="51CA177E"/>
    <w:rsid w:val="51E22A1E"/>
    <w:rsid w:val="51E68BDB"/>
    <w:rsid w:val="51F35611"/>
    <w:rsid w:val="51F45F6B"/>
    <w:rsid w:val="51F476C7"/>
    <w:rsid w:val="51F58DB4"/>
    <w:rsid w:val="51F6845E"/>
    <w:rsid w:val="51FA3D4B"/>
    <w:rsid w:val="51FF5310"/>
    <w:rsid w:val="52052162"/>
    <w:rsid w:val="5207EFBE"/>
    <w:rsid w:val="520F3F78"/>
    <w:rsid w:val="52147AFF"/>
    <w:rsid w:val="52192EEE"/>
    <w:rsid w:val="522BEA2A"/>
    <w:rsid w:val="5230A28E"/>
    <w:rsid w:val="5231E199"/>
    <w:rsid w:val="524392B9"/>
    <w:rsid w:val="524FF353"/>
    <w:rsid w:val="52577A77"/>
    <w:rsid w:val="525D963F"/>
    <w:rsid w:val="525F2EFE"/>
    <w:rsid w:val="52639F76"/>
    <w:rsid w:val="526E1C68"/>
    <w:rsid w:val="52791FF2"/>
    <w:rsid w:val="5279F3E5"/>
    <w:rsid w:val="527B34B1"/>
    <w:rsid w:val="527D8A83"/>
    <w:rsid w:val="5291017F"/>
    <w:rsid w:val="52918BF8"/>
    <w:rsid w:val="52B9CA01"/>
    <w:rsid w:val="52BA95D8"/>
    <w:rsid w:val="52BF72B5"/>
    <w:rsid w:val="52C0D563"/>
    <w:rsid w:val="52C0E0B3"/>
    <w:rsid w:val="52C1F9E8"/>
    <w:rsid w:val="52C98690"/>
    <w:rsid w:val="52D27983"/>
    <w:rsid w:val="52D45903"/>
    <w:rsid w:val="52DAE39D"/>
    <w:rsid w:val="52DE65A2"/>
    <w:rsid w:val="52E42D2E"/>
    <w:rsid w:val="52E8BF8F"/>
    <w:rsid w:val="52E8F75D"/>
    <w:rsid w:val="52EC8ED9"/>
    <w:rsid w:val="52FE9B10"/>
    <w:rsid w:val="52FED999"/>
    <w:rsid w:val="53044BC5"/>
    <w:rsid w:val="5307D187"/>
    <w:rsid w:val="53103403"/>
    <w:rsid w:val="5312F8CA"/>
    <w:rsid w:val="531A28EF"/>
    <w:rsid w:val="53287D37"/>
    <w:rsid w:val="5328A226"/>
    <w:rsid w:val="53353073"/>
    <w:rsid w:val="53468898"/>
    <w:rsid w:val="5347A1D3"/>
    <w:rsid w:val="535289B5"/>
    <w:rsid w:val="535D56A3"/>
    <w:rsid w:val="5373F0CC"/>
    <w:rsid w:val="53819C5F"/>
    <w:rsid w:val="538B2894"/>
    <w:rsid w:val="539BB6E0"/>
    <w:rsid w:val="539CE6F4"/>
    <w:rsid w:val="539FDCB5"/>
    <w:rsid w:val="53A29B32"/>
    <w:rsid w:val="53B56B48"/>
    <w:rsid w:val="53B9864B"/>
    <w:rsid w:val="53C89F79"/>
    <w:rsid w:val="53D254B7"/>
    <w:rsid w:val="53EF218B"/>
    <w:rsid w:val="53F11624"/>
    <w:rsid w:val="54131528"/>
    <w:rsid w:val="54186722"/>
    <w:rsid w:val="54227083"/>
    <w:rsid w:val="54232AAD"/>
    <w:rsid w:val="5425DADE"/>
    <w:rsid w:val="54263067"/>
    <w:rsid w:val="5436366D"/>
    <w:rsid w:val="543A43BC"/>
    <w:rsid w:val="54571958"/>
    <w:rsid w:val="54577C97"/>
    <w:rsid w:val="54616097"/>
    <w:rsid w:val="54660414"/>
    <w:rsid w:val="546B35B3"/>
    <w:rsid w:val="5471C2C0"/>
    <w:rsid w:val="5477A602"/>
    <w:rsid w:val="5481B145"/>
    <w:rsid w:val="5481F769"/>
    <w:rsid w:val="548885DE"/>
    <w:rsid w:val="5493979C"/>
    <w:rsid w:val="54945EE6"/>
    <w:rsid w:val="549EBE14"/>
    <w:rsid w:val="54A4C3CE"/>
    <w:rsid w:val="54A6CD15"/>
    <w:rsid w:val="54B0CE60"/>
    <w:rsid w:val="54B37C33"/>
    <w:rsid w:val="54B3E93F"/>
    <w:rsid w:val="54B75F2A"/>
    <w:rsid w:val="54C45CF5"/>
    <w:rsid w:val="54C8706B"/>
    <w:rsid w:val="54D3306E"/>
    <w:rsid w:val="54DA5F8B"/>
    <w:rsid w:val="54E756A4"/>
    <w:rsid w:val="54F4E5C4"/>
    <w:rsid w:val="55004E3F"/>
    <w:rsid w:val="550CAC8E"/>
    <w:rsid w:val="550CD963"/>
    <w:rsid w:val="551175B5"/>
    <w:rsid w:val="5515AFB0"/>
    <w:rsid w:val="5519F7AC"/>
    <w:rsid w:val="55268D11"/>
    <w:rsid w:val="552C1484"/>
    <w:rsid w:val="552FE143"/>
    <w:rsid w:val="55388EA5"/>
    <w:rsid w:val="553C67DB"/>
    <w:rsid w:val="555160A0"/>
    <w:rsid w:val="555B45D1"/>
    <w:rsid w:val="55676E7E"/>
    <w:rsid w:val="55715A1B"/>
    <w:rsid w:val="5577742E"/>
    <w:rsid w:val="55821322"/>
    <w:rsid w:val="5586085E"/>
    <w:rsid w:val="55874BDB"/>
    <w:rsid w:val="558C1E35"/>
    <w:rsid w:val="55A10C72"/>
    <w:rsid w:val="55A65BDE"/>
    <w:rsid w:val="55AD3B05"/>
    <w:rsid w:val="55AE541C"/>
    <w:rsid w:val="55CBB6A0"/>
    <w:rsid w:val="55CBFE3C"/>
    <w:rsid w:val="55CE1D01"/>
    <w:rsid w:val="55F45139"/>
    <w:rsid w:val="55F4FB92"/>
    <w:rsid w:val="55F5292F"/>
    <w:rsid w:val="55F5CCFF"/>
    <w:rsid w:val="560082C9"/>
    <w:rsid w:val="56009148"/>
    <w:rsid w:val="56068D9C"/>
    <w:rsid w:val="560AED40"/>
    <w:rsid w:val="5612C961"/>
    <w:rsid w:val="56212AA8"/>
    <w:rsid w:val="5628AABA"/>
    <w:rsid w:val="5635CBEC"/>
    <w:rsid w:val="563DB2C8"/>
    <w:rsid w:val="5644B56A"/>
    <w:rsid w:val="56594BAA"/>
    <w:rsid w:val="5667F273"/>
    <w:rsid w:val="566C0F6F"/>
    <w:rsid w:val="566D1EB6"/>
    <w:rsid w:val="5672DF75"/>
    <w:rsid w:val="5676917B"/>
    <w:rsid w:val="56828793"/>
    <w:rsid w:val="568E8DC0"/>
    <w:rsid w:val="56A3F741"/>
    <w:rsid w:val="56A6E2E4"/>
    <w:rsid w:val="56B2CCF2"/>
    <w:rsid w:val="56B4C512"/>
    <w:rsid w:val="56BDE984"/>
    <w:rsid w:val="56C3A88F"/>
    <w:rsid w:val="56D2AD40"/>
    <w:rsid w:val="56DAD5BE"/>
    <w:rsid w:val="56DC18A7"/>
    <w:rsid w:val="56EF7439"/>
    <w:rsid w:val="56F4AEB8"/>
    <w:rsid w:val="56F8A9E4"/>
    <w:rsid w:val="56F8C07B"/>
    <w:rsid w:val="56FA9C7A"/>
    <w:rsid w:val="5701B8CB"/>
    <w:rsid w:val="5703226D"/>
    <w:rsid w:val="57092CDD"/>
    <w:rsid w:val="571D76E4"/>
    <w:rsid w:val="57239C67"/>
    <w:rsid w:val="57257387"/>
    <w:rsid w:val="572DA366"/>
    <w:rsid w:val="5736817D"/>
    <w:rsid w:val="5736A2DD"/>
    <w:rsid w:val="574B6678"/>
    <w:rsid w:val="575A4F5A"/>
    <w:rsid w:val="5760FF27"/>
    <w:rsid w:val="576437B9"/>
    <w:rsid w:val="5776B0F8"/>
    <w:rsid w:val="577B543B"/>
    <w:rsid w:val="577F6657"/>
    <w:rsid w:val="578728F0"/>
    <w:rsid w:val="578FB62F"/>
    <w:rsid w:val="5790C49D"/>
    <w:rsid w:val="579FF207"/>
    <w:rsid w:val="57BB0F52"/>
    <w:rsid w:val="57C3A3B8"/>
    <w:rsid w:val="57C7F202"/>
    <w:rsid w:val="57D37408"/>
    <w:rsid w:val="57E0A8C0"/>
    <w:rsid w:val="57E5C50D"/>
    <w:rsid w:val="57E7ACBC"/>
    <w:rsid w:val="57EF5A2E"/>
    <w:rsid w:val="57F4DBEF"/>
    <w:rsid w:val="57F6AC43"/>
    <w:rsid w:val="57F6AD0F"/>
    <w:rsid w:val="57F9A2CD"/>
    <w:rsid w:val="57FD6ACF"/>
    <w:rsid w:val="57FDC682"/>
    <w:rsid w:val="57FDF378"/>
    <w:rsid w:val="580DF6DC"/>
    <w:rsid w:val="58126F73"/>
    <w:rsid w:val="581C4B22"/>
    <w:rsid w:val="5823D1D1"/>
    <w:rsid w:val="5832B584"/>
    <w:rsid w:val="5835C26B"/>
    <w:rsid w:val="58390058"/>
    <w:rsid w:val="585F7A20"/>
    <w:rsid w:val="5882BC5F"/>
    <w:rsid w:val="5886FCEF"/>
    <w:rsid w:val="58987F99"/>
    <w:rsid w:val="58A89F5B"/>
    <w:rsid w:val="58B4CCD1"/>
    <w:rsid w:val="58BA92A6"/>
    <w:rsid w:val="58C42D30"/>
    <w:rsid w:val="58CBAC95"/>
    <w:rsid w:val="58D143C5"/>
    <w:rsid w:val="58D23AE6"/>
    <w:rsid w:val="58D6D0A0"/>
    <w:rsid w:val="58DB6F2F"/>
    <w:rsid w:val="58E4A58C"/>
    <w:rsid w:val="58E60EE7"/>
    <w:rsid w:val="58EBC689"/>
    <w:rsid w:val="58F38187"/>
    <w:rsid w:val="58FEDBCE"/>
    <w:rsid w:val="59015C60"/>
    <w:rsid w:val="59120E97"/>
    <w:rsid w:val="591D7424"/>
    <w:rsid w:val="59220F3C"/>
    <w:rsid w:val="592C0B8E"/>
    <w:rsid w:val="593398C8"/>
    <w:rsid w:val="5939CDAF"/>
    <w:rsid w:val="593DDDE2"/>
    <w:rsid w:val="594428D2"/>
    <w:rsid w:val="59459E74"/>
    <w:rsid w:val="594E1324"/>
    <w:rsid w:val="594E35B4"/>
    <w:rsid w:val="595469F9"/>
    <w:rsid w:val="59551ECC"/>
    <w:rsid w:val="595D929F"/>
    <w:rsid w:val="595F395F"/>
    <w:rsid w:val="59656665"/>
    <w:rsid w:val="596F6979"/>
    <w:rsid w:val="59731B21"/>
    <w:rsid w:val="59853134"/>
    <w:rsid w:val="59867CD2"/>
    <w:rsid w:val="5995B3C8"/>
    <w:rsid w:val="599E61D8"/>
    <w:rsid w:val="59A1547D"/>
    <w:rsid w:val="59A8B499"/>
    <w:rsid w:val="59B3BF9D"/>
    <w:rsid w:val="59B87DC6"/>
    <w:rsid w:val="59C94D3C"/>
    <w:rsid w:val="59CAF3D6"/>
    <w:rsid w:val="59DD79F5"/>
    <w:rsid w:val="59EB76CD"/>
    <w:rsid w:val="59F2E3C0"/>
    <w:rsid w:val="59F37B41"/>
    <w:rsid w:val="5A00239A"/>
    <w:rsid w:val="5A065443"/>
    <w:rsid w:val="5A07EA78"/>
    <w:rsid w:val="5A14BE3D"/>
    <w:rsid w:val="5A200A18"/>
    <w:rsid w:val="5A2259CD"/>
    <w:rsid w:val="5A286D2C"/>
    <w:rsid w:val="5A334A63"/>
    <w:rsid w:val="5A33E33E"/>
    <w:rsid w:val="5A3519D0"/>
    <w:rsid w:val="5A3A217A"/>
    <w:rsid w:val="5A457E51"/>
    <w:rsid w:val="5A4CD22C"/>
    <w:rsid w:val="5A52060B"/>
    <w:rsid w:val="5A59B3B5"/>
    <w:rsid w:val="5A67946B"/>
    <w:rsid w:val="5A698029"/>
    <w:rsid w:val="5A6C5EF9"/>
    <w:rsid w:val="5A70AB0B"/>
    <w:rsid w:val="5A75C536"/>
    <w:rsid w:val="5A75E89D"/>
    <w:rsid w:val="5A790C14"/>
    <w:rsid w:val="5A89F7FB"/>
    <w:rsid w:val="5AA2ED38"/>
    <w:rsid w:val="5AB0C7D5"/>
    <w:rsid w:val="5AB27E80"/>
    <w:rsid w:val="5AB7850F"/>
    <w:rsid w:val="5ABD45D9"/>
    <w:rsid w:val="5AC3FE72"/>
    <w:rsid w:val="5AC80685"/>
    <w:rsid w:val="5AD51455"/>
    <w:rsid w:val="5AD7DEED"/>
    <w:rsid w:val="5ADE4C55"/>
    <w:rsid w:val="5AE0A578"/>
    <w:rsid w:val="5AE9F047"/>
    <w:rsid w:val="5AEED9EC"/>
    <w:rsid w:val="5AFE3FD2"/>
    <w:rsid w:val="5AFF6E64"/>
    <w:rsid w:val="5AFF7920"/>
    <w:rsid w:val="5B009641"/>
    <w:rsid w:val="5B065702"/>
    <w:rsid w:val="5B0683A1"/>
    <w:rsid w:val="5B0782E8"/>
    <w:rsid w:val="5B0B779E"/>
    <w:rsid w:val="5B0E2D75"/>
    <w:rsid w:val="5B16368D"/>
    <w:rsid w:val="5B3695E5"/>
    <w:rsid w:val="5B3CFEEC"/>
    <w:rsid w:val="5B3DB764"/>
    <w:rsid w:val="5B459452"/>
    <w:rsid w:val="5B4774A0"/>
    <w:rsid w:val="5B4ABC01"/>
    <w:rsid w:val="5B4E693D"/>
    <w:rsid w:val="5B50D6A2"/>
    <w:rsid w:val="5B5899CF"/>
    <w:rsid w:val="5B5EAC64"/>
    <w:rsid w:val="5B601EE9"/>
    <w:rsid w:val="5B607C86"/>
    <w:rsid w:val="5B65F1E9"/>
    <w:rsid w:val="5B6F34B7"/>
    <w:rsid w:val="5B6F96D7"/>
    <w:rsid w:val="5B76D1D2"/>
    <w:rsid w:val="5B7E4FAA"/>
    <w:rsid w:val="5B8A61F6"/>
    <w:rsid w:val="5B8AD4A2"/>
    <w:rsid w:val="5B91DA3D"/>
    <w:rsid w:val="5B93C79D"/>
    <w:rsid w:val="5B95C4EB"/>
    <w:rsid w:val="5B99743F"/>
    <w:rsid w:val="5B9A0782"/>
    <w:rsid w:val="5BA5CBF8"/>
    <w:rsid w:val="5BAF003F"/>
    <w:rsid w:val="5BB7BB45"/>
    <w:rsid w:val="5BB985BC"/>
    <w:rsid w:val="5BBC5B98"/>
    <w:rsid w:val="5BBD8267"/>
    <w:rsid w:val="5BD4AB4B"/>
    <w:rsid w:val="5BE35777"/>
    <w:rsid w:val="5BEDAF62"/>
    <w:rsid w:val="5BF79618"/>
    <w:rsid w:val="5C046416"/>
    <w:rsid w:val="5C09BAE6"/>
    <w:rsid w:val="5C178668"/>
    <w:rsid w:val="5C2C5D78"/>
    <w:rsid w:val="5C3AB157"/>
    <w:rsid w:val="5C3BE82C"/>
    <w:rsid w:val="5C3E3375"/>
    <w:rsid w:val="5C4D085B"/>
    <w:rsid w:val="5C4EF50F"/>
    <w:rsid w:val="5C5521FB"/>
    <w:rsid w:val="5C5A3C8C"/>
    <w:rsid w:val="5C7601E0"/>
    <w:rsid w:val="5C805131"/>
    <w:rsid w:val="5C85958C"/>
    <w:rsid w:val="5C867E58"/>
    <w:rsid w:val="5C86BD92"/>
    <w:rsid w:val="5C8B0BEC"/>
    <w:rsid w:val="5C8DE514"/>
    <w:rsid w:val="5C8EED29"/>
    <w:rsid w:val="5C93E81E"/>
    <w:rsid w:val="5C94E86D"/>
    <w:rsid w:val="5CAC3637"/>
    <w:rsid w:val="5CB12B06"/>
    <w:rsid w:val="5CBDA8BC"/>
    <w:rsid w:val="5CC5F774"/>
    <w:rsid w:val="5CC84415"/>
    <w:rsid w:val="5CD1BFB5"/>
    <w:rsid w:val="5CED1408"/>
    <w:rsid w:val="5CF8042E"/>
    <w:rsid w:val="5CFA053F"/>
    <w:rsid w:val="5CFC28FB"/>
    <w:rsid w:val="5D00C499"/>
    <w:rsid w:val="5D17B8A8"/>
    <w:rsid w:val="5D1E06D6"/>
    <w:rsid w:val="5D1EA1EC"/>
    <w:rsid w:val="5D24DC1C"/>
    <w:rsid w:val="5D25BCD7"/>
    <w:rsid w:val="5D368673"/>
    <w:rsid w:val="5D3891C0"/>
    <w:rsid w:val="5D3A9D5E"/>
    <w:rsid w:val="5D42F7DD"/>
    <w:rsid w:val="5D437E70"/>
    <w:rsid w:val="5D4A101D"/>
    <w:rsid w:val="5D4B00CC"/>
    <w:rsid w:val="5D591361"/>
    <w:rsid w:val="5D5978CB"/>
    <w:rsid w:val="5D5CA818"/>
    <w:rsid w:val="5D5E3533"/>
    <w:rsid w:val="5D60C0A7"/>
    <w:rsid w:val="5D701751"/>
    <w:rsid w:val="5D738F3D"/>
    <w:rsid w:val="5D8289E1"/>
    <w:rsid w:val="5D882066"/>
    <w:rsid w:val="5D963D8A"/>
    <w:rsid w:val="5D9878D8"/>
    <w:rsid w:val="5D9974B6"/>
    <w:rsid w:val="5DA7EF8D"/>
    <w:rsid w:val="5DA93A0D"/>
    <w:rsid w:val="5DACF5AD"/>
    <w:rsid w:val="5DACF928"/>
    <w:rsid w:val="5DBFC830"/>
    <w:rsid w:val="5DCD5A83"/>
    <w:rsid w:val="5DCDCE48"/>
    <w:rsid w:val="5DD5B6B0"/>
    <w:rsid w:val="5DDC91F2"/>
    <w:rsid w:val="5DE00597"/>
    <w:rsid w:val="5DE763F7"/>
    <w:rsid w:val="5DE7EBFB"/>
    <w:rsid w:val="5DEEDE0A"/>
    <w:rsid w:val="5DF42F88"/>
    <w:rsid w:val="5DF9E888"/>
    <w:rsid w:val="5E071780"/>
    <w:rsid w:val="5E077707"/>
    <w:rsid w:val="5E10C6C1"/>
    <w:rsid w:val="5E17A966"/>
    <w:rsid w:val="5E1B367B"/>
    <w:rsid w:val="5E44B297"/>
    <w:rsid w:val="5E54015B"/>
    <w:rsid w:val="5E566752"/>
    <w:rsid w:val="5E6087FB"/>
    <w:rsid w:val="5E6A429A"/>
    <w:rsid w:val="5E6BBA23"/>
    <w:rsid w:val="5E6DC29B"/>
    <w:rsid w:val="5E736F52"/>
    <w:rsid w:val="5E75E8B1"/>
    <w:rsid w:val="5E772FCC"/>
    <w:rsid w:val="5E7CDBF8"/>
    <w:rsid w:val="5E7F60C5"/>
    <w:rsid w:val="5E84158E"/>
    <w:rsid w:val="5E86F6E6"/>
    <w:rsid w:val="5E871FB8"/>
    <w:rsid w:val="5E89D31F"/>
    <w:rsid w:val="5E8AAEFC"/>
    <w:rsid w:val="5E8E6FC2"/>
    <w:rsid w:val="5E90CEAF"/>
    <w:rsid w:val="5EA77BF1"/>
    <w:rsid w:val="5EA85ED3"/>
    <w:rsid w:val="5EAB11C0"/>
    <w:rsid w:val="5EAE857E"/>
    <w:rsid w:val="5EB25D63"/>
    <w:rsid w:val="5EB7050B"/>
    <w:rsid w:val="5EB94B25"/>
    <w:rsid w:val="5EBC5476"/>
    <w:rsid w:val="5EBE4093"/>
    <w:rsid w:val="5EC83AEC"/>
    <w:rsid w:val="5ED8EF29"/>
    <w:rsid w:val="5EE24CB6"/>
    <w:rsid w:val="5EE3ACB2"/>
    <w:rsid w:val="5EE5369A"/>
    <w:rsid w:val="5EEAFCFE"/>
    <w:rsid w:val="5EF2301D"/>
    <w:rsid w:val="5EF4F72E"/>
    <w:rsid w:val="5EF9D77D"/>
    <w:rsid w:val="5EFCCD52"/>
    <w:rsid w:val="5EFDAD97"/>
    <w:rsid w:val="5F1FFC1F"/>
    <w:rsid w:val="5F25651D"/>
    <w:rsid w:val="5F2AC2DC"/>
    <w:rsid w:val="5F2DB954"/>
    <w:rsid w:val="5F2E3456"/>
    <w:rsid w:val="5F352A53"/>
    <w:rsid w:val="5F370F18"/>
    <w:rsid w:val="5F38E4C6"/>
    <w:rsid w:val="5F3D213F"/>
    <w:rsid w:val="5F453B50"/>
    <w:rsid w:val="5F4BC39F"/>
    <w:rsid w:val="5F511915"/>
    <w:rsid w:val="5F544C57"/>
    <w:rsid w:val="5F56686A"/>
    <w:rsid w:val="5F68FF16"/>
    <w:rsid w:val="5F6EDA28"/>
    <w:rsid w:val="5F711F6A"/>
    <w:rsid w:val="5F83DF11"/>
    <w:rsid w:val="5F8EA047"/>
    <w:rsid w:val="5F94571D"/>
    <w:rsid w:val="5F946DF3"/>
    <w:rsid w:val="5F962C95"/>
    <w:rsid w:val="5F9B7905"/>
    <w:rsid w:val="5FA5F329"/>
    <w:rsid w:val="5FA898E2"/>
    <w:rsid w:val="5FAB1AD7"/>
    <w:rsid w:val="5FBBE7CE"/>
    <w:rsid w:val="5FC40A3D"/>
    <w:rsid w:val="5FCA4816"/>
    <w:rsid w:val="5FCB5C40"/>
    <w:rsid w:val="5FCB7A64"/>
    <w:rsid w:val="5FD333F1"/>
    <w:rsid w:val="5FD36394"/>
    <w:rsid w:val="5FDCCA0B"/>
    <w:rsid w:val="5FDD1098"/>
    <w:rsid w:val="5FDDD29C"/>
    <w:rsid w:val="5FEB77A5"/>
    <w:rsid w:val="5FEF9679"/>
    <w:rsid w:val="5FF6390C"/>
    <w:rsid w:val="60004A3D"/>
    <w:rsid w:val="60063912"/>
    <w:rsid w:val="600C9045"/>
    <w:rsid w:val="600F843D"/>
    <w:rsid w:val="60151757"/>
    <w:rsid w:val="601B6DC8"/>
    <w:rsid w:val="601C330A"/>
    <w:rsid w:val="601F114A"/>
    <w:rsid w:val="6026806C"/>
    <w:rsid w:val="602999E7"/>
    <w:rsid w:val="602F7386"/>
    <w:rsid w:val="603428B4"/>
    <w:rsid w:val="60363BAA"/>
    <w:rsid w:val="603A270C"/>
    <w:rsid w:val="603CFDAC"/>
    <w:rsid w:val="603DCACF"/>
    <w:rsid w:val="6044C04E"/>
    <w:rsid w:val="6047DFC2"/>
    <w:rsid w:val="6049B621"/>
    <w:rsid w:val="604B678D"/>
    <w:rsid w:val="604DCC5D"/>
    <w:rsid w:val="60525300"/>
    <w:rsid w:val="60603334"/>
    <w:rsid w:val="606224FD"/>
    <w:rsid w:val="6062EE7F"/>
    <w:rsid w:val="60747AEC"/>
    <w:rsid w:val="60762546"/>
    <w:rsid w:val="607D9BB4"/>
    <w:rsid w:val="607FBB8E"/>
    <w:rsid w:val="608089BA"/>
    <w:rsid w:val="60834845"/>
    <w:rsid w:val="60847EBA"/>
    <w:rsid w:val="608B3821"/>
    <w:rsid w:val="60918184"/>
    <w:rsid w:val="6092F12B"/>
    <w:rsid w:val="6094684D"/>
    <w:rsid w:val="609A7A6A"/>
    <w:rsid w:val="60A902FB"/>
    <w:rsid w:val="60AB2B1E"/>
    <w:rsid w:val="60B346C0"/>
    <w:rsid w:val="60B98C00"/>
    <w:rsid w:val="60C624FD"/>
    <w:rsid w:val="60D8E6EA"/>
    <w:rsid w:val="60DA7832"/>
    <w:rsid w:val="60DF74A0"/>
    <w:rsid w:val="60E8CDF1"/>
    <w:rsid w:val="60F95F35"/>
    <w:rsid w:val="60FDD39C"/>
    <w:rsid w:val="60FF7345"/>
    <w:rsid w:val="610DDDF0"/>
    <w:rsid w:val="61135325"/>
    <w:rsid w:val="611BCEDE"/>
    <w:rsid w:val="611FA2A4"/>
    <w:rsid w:val="61218F2C"/>
    <w:rsid w:val="6121FEEA"/>
    <w:rsid w:val="612EC1AA"/>
    <w:rsid w:val="6130B2D1"/>
    <w:rsid w:val="6133B9E7"/>
    <w:rsid w:val="6138C787"/>
    <w:rsid w:val="613F054E"/>
    <w:rsid w:val="61415F9E"/>
    <w:rsid w:val="61471EAA"/>
    <w:rsid w:val="614A454B"/>
    <w:rsid w:val="615EFF30"/>
    <w:rsid w:val="616F3529"/>
    <w:rsid w:val="6182F954"/>
    <w:rsid w:val="61944B73"/>
    <w:rsid w:val="619727BF"/>
    <w:rsid w:val="619BEF20"/>
    <w:rsid w:val="61A800EE"/>
    <w:rsid w:val="61AD9676"/>
    <w:rsid w:val="61B679DD"/>
    <w:rsid w:val="61C3C752"/>
    <w:rsid w:val="61CD61F2"/>
    <w:rsid w:val="61D14C3A"/>
    <w:rsid w:val="61DE1B31"/>
    <w:rsid w:val="61E427A7"/>
    <w:rsid w:val="61E7BD46"/>
    <w:rsid w:val="61ED2BD1"/>
    <w:rsid w:val="61F3976C"/>
    <w:rsid w:val="61F54455"/>
    <w:rsid w:val="61FF761C"/>
    <w:rsid w:val="6208BDE1"/>
    <w:rsid w:val="620E7880"/>
    <w:rsid w:val="621E795E"/>
    <w:rsid w:val="6225E17F"/>
    <w:rsid w:val="6227B7B7"/>
    <w:rsid w:val="623EBFE8"/>
    <w:rsid w:val="623F3A9C"/>
    <w:rsid w:val="6247641B"/>
    <w:rsid w:val="624F1095"/>
    <w:rsid w:val="6267DCAB"/>
    <w:rsid w:val="626BF68B"/>
    <w:rsid w:val="6270B5B2"/>
    <w:rsid w:val="6272C529"/>
    <w:rsid w:val="62762EB3"/>
    <w:rsid w:val="62841CDF"/>
    <w:rsid w:val="628CB449"/>
    <w:rsid w:val="628EA1D5"/>
    <w:rsid w:val="6294EF90"/>
    <w:rsid w:val="6299EFE0"/>
    <w:rsid w:val="62A069E2"/>
    <w:rsid w:val="62A394FA"/>
    <w:rsid w:val="62BD6BA3"/>
    <w:rsid w:val="62C00EEA"/>
    <w:rsid w:val="62C34F47"/>
    <w:rsid w:val="62C8F4D2"/>
    <w:rsid w:val="62CA8040"/>
    <w:rsid w:val="62CC2577"/>
    <w:rsid w:val="62CE7FA4"/>
    <w:rsid w:val="62D07008"/>
    <w:rsid w:val="62DBC008"/>
    <w:rsid w:val="62E038EE"/>
    <w:rsid w:val="62E3A499"/>
    <w:rsid w:val="62E60171"/>
    <w:rsid w:val="62EDDF84"/>
    <w:rsid w:val="62FAE3B1"/>
    <w:rsid w:val="62FB7EE5"/>
    <w:rsid w:val="62FEBF06"/>
    <w:rsid w:val="6303F1AE"/>
    <w:rsid w:val="6304F626"/>
    <w:rsid w:val="63076ED5"/>
    <w:rsid w:val="630CAD00"/>
    <w:rsid w:val="6322C7A5"/>
    <w:rsid w:val="632D6C7A"/>
    <w:rsid w:val="6339AD9D"/>
    <w:rsid w:val="633CBDF5"/>
    <w:rsid w:val="63406571"/>
    <w:rsid w:val="63442811"/>
    <w:rsid w:val="634E5A94"/>
    <w:rsid w:val="635A79BE"/>
    <w:rsid w:val="63605FEB"/>
    <w:rsid w:val="636305A5"/>
    <w:rsid w:val="6369680F"/>
    <w:rsid w:val="636DD574"/>
    <w:rsid w:val="63739117"/>
    <w:rsid w:val="6373F632"/>
    <w:rsid w:val="638537D6"/>
    <w:rsid w:val="639567B2"/>
    <w:rsid w:val="639623DC"/>
    <w:rsid w:val="63AA40E2"/>
    <w:rsid w:val="63BB5B1F"/>
    <w:rsid w:val="63C606FF"/>
    <w:rsid w:val="63D420E9"/>
    <w:rsid w:val="63DA3803"/>
    <w:rsid w:val="63E53885"/>
    <w:rsid w:val="63E5B043"/>
    <w:rsid w:val="63EB2FBA"/>
    <w:rsid w:val="63EDC1F7"/>
    <w:rsid w:val="63F4E5C2"/>
    <w:rsid w:val="63F737FE"/>
    <w:rsid w:val="63FDFB1C"/>
    <w:rsid w:val="64030B64"/>
    <w:rsid w:val="640AD319"/>
    <w:rsid w:val="640EFAAE"/>
    <w:rsid w:val="6417500D"/>
    <w:rsid w:val="641A1DE4"/>
    <w:rsid w:val="641DC85F"/>
    <w:rsid w:val="6422E37B"/>
    <w:rsid w:val="6425971C"/>
    <w:rsid w:val="6428E1CC"/>
    <w:rsid w:val="642FA6D4"/>
    <w:rsid w:val="6433C449"/>
    <w:rsid w:val="644A9825"/>
    <w:rsid w:val="64577703"/>
    <w:rsid w:val="645FB3DE"/>
    <w:rsid w:val="646CB2CB"/>
    <w:rsid w:val="64702C2F"/>
    <w:rsid w:val="64737AAC"/>
    <w:rsid w:val="64743D2C"/>
    <w:rsid w:val="647511FA"/>
    <w:rsid w:val="64870C32"/>
    <w:rsid w:val="648712BE"/>
    <w:rsid w:val="64874E0A"/>
    <w:rsid w:val="64A74BFE"/>
    <w:rsid w:val="64AA0A48"/>
    <w:rsid w:val="64ACCA84"/>
    <w:rsid w:val="64AF8518"/>
    <w:rsid w:val="64B878AC"/>
    <w:rsid w:val="64B96418"/>
    <w:rsid w:val="64BDFE99"/>
    <w:rsid w:val="64C8035C"/>
    <w:rsid w:val="64CF6567"/>
    <w:rsid w:val="64D23D9E"/>
    <w:rsid w:val="64DA6236"/>
    <w:rsid w:val="64DC6094"/>
    <w:rsid w:val="64E3B679"/>
    <w:rsid w:val="64E48552"/>
    <w:rsid w:val="64EC599C"/>
    <w:rsid w:val="64F4C8F1"/>
    <w:rsid w:val="64F9EDD2"/>
    <w:rsid w:val="64FD4AB1"/>
    <w:rsid w:val="64FE900F"/>
    <w:rsid w:val="650833F1"/>
    <w:rsid w:val="6516A330"/>
    <w:rsid w:val="651F8D85"/>
    <w:rsid w:val="6522237D"/>
    <w:rsid w:val="652A7699"/>
    <w:rsid w:val="6530819D"/>
    <w:rsid w:val="6532C5F8"/>
    <w:rsid w:val="65336856"/>
    <w:rsid w:val="653A1E1F"/>
    <w:rsid w:val="653FAE16"/>
    <w:rsid w:val="6558A00E"/>
    <w:rsid w:val="6566ECAC"/>
    <w:rsid w:val="6572D1E5"/>
    <w:rsid w:val="65733429"/>
    <w:rsid w:val="657354CC"/>
    <w:rsid w:val="6574A7DF"/>
    <w:rsid w:val="657C7EFA"/>
    <w:rsid w:val="65844035"/>
    <w:rsid w:val="658FBD76"/>
    <w:rsid w:val="6592D8A7"/>
    <w:rsid w:val="659411ED"/>
    <w:rsid w:val="659AE77A"/>
    <w:rsid w:val="659B62A0"/>
    <w:rsid w:val="659B661B"/>
    <w:rsid w:val="65A2C6E2"/>
    <w:rsid w:val="65A3E2D8"/>
    <w:rsid w:val="65A733E8"/>
    <w:rsid w:val="65A99A99"/>
    <w:rsid w:val="65B11759"/>
    <w:rsid w:val="65C25507"/>
    <w:rsid w:val="65C36329"/>
    <w:rsid w:val="65C924CF"/>
    <w:rsid w:val="65D3E996"/>
    <w:rsid w:val="65D68925"/>
    <w:rsid w:val="65DD25D3"/>
    <w:rsid w:val="65E1C370"/>
    <w:rsid w:val="65ECF345"/>
    <w:rsid w:val="65F9ADDF"/>
    <w:rsid w:val="6603C105"/>
    <w:rsid w:val="66095BF3"/>
    <w:rsid w:val="660F5CAF"/>
    <w:rsid w:val="661004F5"/>
    <w:rsid w:val="6611A09D"/>
    <w:rsid w:val="66131E67"/>
    <w:rsid w:val="6615C27E"/>
    <w:rsid w:val="6615F15E"/>
    <w:rsid w:val="661D8B7C"/>
    <w:rsid w:val="661EC734"/>
    <w:rsid w:val="661EE446"/>
    <w:rsid w:val="661FE3EB"/>
    <w:rsid w:val="6628A6E2"/>
    <w:rsid w:val="662AEDE2"/>
    <w:rsid w:val="66308095"/>
    <w:rsid w:val="663C94E3"/>
    <w:rsid w:val="664B9591"/>
    <w:rsid w:val="6651CC2A"/>
    <w:rsid w:val="66697F51"/>
    <w:rsid w:val="666F349C"/>
    <w:rsid w:val="6672395B"/>
    <w:rsid w:val="6679D254"/>
    <w:rsid w:val="667D9354"/>
    <w:rsid w:val="6687E284"/>
    <w:rsid w:val="66893E10"/>
    <w:rsid w:val="668C26CB"/>
    <w:rsid w:val="6692D692"/>
    <w:rsid w:val="669F1734"/>
    <w:rsid w:val="66A963AF"/>
    <w:rsid w:val="66BAAF26"/>
    <w:rsid w:val="66BF0972"/>
    <w:rsid w:val="66C03953"/>
    <w:rsid w:val="66C05935"/>
    <w:rsid w:val="66C5F7A4"/>
    <w:rsid w:val="66CD63B5"/>
    <w:rsid w:val="66CDA3F7"/>
    <w:rsid w:val="66D1DC18"/>
    <w:rsid w:val="66D3F435"/>
    <w:rsid w:val="66D72391"/>
    <w:rsid w:val="66DC7F47"/>
    <w:rsid w:val="66E1837A"/>
    <w:rsid w:val="66E24E2E"/>
    <w:rsid w:val="66E81976"/>
    <w:rsid w:val="66E956BD"/>
    <w:rsid w:val="66F8AE37"/>
    <w:rsid w:val="66F95C04"/>
    <w:rsid w:val="66FB7577"/>
    <w:rsid w:val="670161C0"/>
    <w:rsid w:val="6704C945"/>
    <w:rsid w:val="670A6838"/>
    <w:rsid w:val="6714855B"/>
    <w:rsid w:val="67174894"/>
    <w:rsid w:val="67197442"/>
    <w:rsid w:val="672FD681"/>
    <w:rsid w:val="672FF4DE"/>
    <w:rsid w:val="67322A5B"/>
    <w:rsid w:val="673E6B8F"/>
    <w:rsid w:val="674E8392"/>
    <w:rsid w:val="675274E2"/>
    <w:rsid w:val="6759282D"/>
    <w:rsid w:val="675A672D"/>
    <w:rsid w:val="675BE9E6"/>
    <w:rsid w:val="6760BC3A"/>
    <w:rsid w:val="67619423"/>
    <w:rsid w:val="67642823"/>
    <w:rsid w:val="67737924"/>
    <w:rsid w:val="67777085"/>
    <w:rsid w:val="677ADE98"/>
    <w:rsid w:val="677B5394"/>
    <w:rsid w:val="6783BC98"/>
    <w:rsid w:val="678C51FD"/>
    <w:rsid w:val="679E878B"/>
    <w:rsid w:val="67A22C40"/>
    <w:rsid w:val="67C290EE"/>
    <w:rsid w:val="67C65A26"/>
    <w:rsid w:val="67C80060"/>
    <w:rsid w:val="67CAA3D2"/>
    <w:rsid w:val="67CC8D20"/>
    <w:rsid w:val="67D5B8F8"/>
    <w:rsid w:val="67EF65B9"/>
    <w:rsid w:val="67F21F10"/>
    <w:rsid w:val="681381DA"/>
    <w:rsid w:val="6814F43C"/>
    <w:rsid w:val="6823C12B"/>
    <w:rsid w:val="6827CB9D"/>
    <w:rsid w:val="682A2E39"/>
    <w:rsid w:val="682F6FFD"/>
    <w:rsid w:val="68307677"/>
    <w:rsid w:val="683B4606"/>
    <w:rsid w:val="683B95BA"/>
    <w:rsid w:val="684C3DDB"/>
    <w:rsid w:val="6851465B"/>
    <w:rsid w:val="685AB839"/>
    <w:rsid w:val="68653D69"/>
    <w:rsid w:val="68763FB9"/>
    <w:rsid w:val="68785873"/>
    <w:rsid w:val="687A0D0D"/>
    <w:rsid w:val="688AEBCA"/>
    <w:rsid w:val="688B719D"/>
    <w:rsid w:val="689DD71A"/>
    <w:rsid w:val="68B773F7"/>
    <w:rsid w:val="68B90DAD"/>
    <w:rsid w:val="68BD1677"/>
    <w:rsid w:val="68C5EA6A"/>
    <w:rsid w:val="68D0654D"/>
    <w:rsid w:val="68D69168"/>
    <w:rsid w:val="68D824DB"/>
    <w:rsid w:val="68DCB367"/>
    <w:rsid w:val="68E9B5AA"/>
    <w:rsid w:val="68EA1F7C"/>
    <w:rsid w:val="68EE8D3F"/>
    <w:rsid w:val="68F26B2A"/>
    <w:rsid w:val="68F94995"/>
    <w:rsid w:val="68FAC607"/>
    <w:rsid w:val="68FCE94A"/>
    <w:rsid w:val="68FE674B"/>
    <w:rsid w:val="6909DD44"/>
    <w:rsid w:val="690D46E5"/>
    <w:rsid w:val="69309085"/>
    <w:rsid w:val="693983B3"/>
    <w:rsid w:val="69448CD5"/>
    <w:rsid w:val="6951E1D1"/>
    <w:rsid w:val="69588AD4"/>
    <w:rsid w:val="695DBFD6"/>
    <w:rsid w:val="695F6075"/>
    <w:rsid w:val="69647B17"/>
    <w:rsid w:val="696690D4"/>
    <w:rsid w:val="696787DD"/>
    <w:rsid w:val="696FF9C5"/>
    <w:rsid w:val="6973B555"/>
    <w:rsid w:val="697A2F1F"/>
    <w:rsid w:val="6988B6C7"/>
    <w:rsid w:val="6995F121"/>
    <w:rsid w:val="699812C3"/>
    <w:rsid w:val="6998144E"/>
    <w:rsid w:val="699F7FB4"/>
    <w:rsid w:val="69A54842"/>
    <w:rsid w:val="69A743C8"/>
    <w:rsid w:val="69AD73D7"/>
    <w:rsid w:val="69BBAE49"/>
    <w:rsid w:val="69BC4A68"/>
    <w:rsid w:val="69C0CE84"/>
    <w:rsid w:val="69C53FC1"/>
    <w:rsid w:val="69CB1C23"/>
    <w:rsid w:val="69D46CF0"/>
    <w:rsid w:val="69D88BCE"/>
    <w:rsid w:val="69DEBA7C"/>
    <w:rsid w:val="69F332D7"/>
    <w:rsid w:val="69F8F3C9"/>
    <w:rsid w:val="6A01BD70"/>
    <w:rsid w:val="6A02F0D9"/>
    <w:rsid w:val="6A09EEF8"/>
    <w:rsid w:val="6A1AA0EE"/>
    <w:rsid w:val="6A252F25"/>
    <w:rsid w:val="6A2E59FE"/>
    <w:rsid w:val="6A4393D9"/>
    <w:rsid w:val="6A4B51A4"/>
    <w:rsid w:val="6A4C4692"/>
    <w:rsid w:val="6A576380"/>
    <w:rsid w:val="6A59E5A8"/>
    <w:rsid w:val="6A59F447"/>
    <w:rsid w:val="6A6B1AEC"/>
    <w:rsid w:val="6A914F8C"/>
    <w:rsid w:val="6A9355CE"/>
    <w:rsid w:val="6A957992"/>
    <w:rsid w:val="6A9859EE"/>
    <w:rsid w:val="6A9945CB"/>
    <w:rsid w:val="6AAE6A20"/>
    <w:rsid w:val="6AC0CD11"/>
    <w:rsid w:val="6AC9DDA0"/>
    <w:rsid w:val="6ACD832E"/>
    <w:rsid w:val="6AD67F4E"/>
    <w:rsid w:val="6AE22834"/>
    <w:rsid w:val="6AEA75E2"/>
    <w:rsid w:val="6AEAD7C8"/>
    <w:rsid w:val="6AEBD6D5"/>
    <w:rsid w:val="6AF48369"/>
    <w:rsid w:val="6AF822DE"/>
    <w:rsid w:val="6B172759"/>
    <w:rsid w:val="6B196251"/>
    <w:rsid w:val="6B1BED03"/>
    <w:rsid w:val="6B347B93"/>
    <w:rsid w:val="6B39C327"/>
    <w:rsid w:val="6B5BC49D"/>
    <w:rsid w:val="6B640B9E"/>
    <w:rsid w:val="6B7B4371"/>
    <w:rsid w:val="6B7F5AAC"/>
    <w:rsid w:val="6B8BD1FA"/>
    <w:rsid w:val="6B964499"/>
    <w:rsid w:val="6B970A71"/>
    <w:rsid w:val="6B978F45"/>
    <w:rsid w:val="6B9A2625"/>
    <w:rsid w:val="6B9DC6FB"/>
    <w:rsid w:val="6B9E3AED"/>
    <w:rsid w:val="6BACD535"/>
    <w:rsid w:val="6BAFAA49"/>
    <w:rsid w:val="6BDB0059"/>
    <w:rsid w:val="6BDDDBC5"/>
    <w:rsid w:val="6BE6E6D3"/>
    <w:rsid w:val="6BE8422B"/>
    <w:rsid w:val="6BF22894"/>
    <w:rsid w:val="6C065A56"/>
    <w:rsid w:val="6C0F2830"/>
    <w:rsid w:val="6C111A5A"/>
    <w:rsid w:val="6C1B0320"/>
    <w:rsid w:val="6C20A1C9"/>
    <w:rsid w:val="6C23B9E3"/>
    <w:rsid w:val="6C2E3AEE"/>
    <w:rsid w:val="6C35FB5D"/>
    <w:rsid w:val="6C38BC11"/>
    <w:rsid w:val="6C4080D1"/>
    <w:rsid w:val="6C433451"/>
    <w:rsid w:val="6C6520E0"/>
    <w:rsid w:val="6C65E263"/>
    <w:rsid w:val="6C72DC57"/>
    <w:rsid w:val="6C76DBFA"/>
    <w:rsid w:val="6C799233"/>
    <w:rsid w:val="6C81960E"/>
    <w:rsid w:val="6C85CB14"/>
    <w:rsid w:val="6C86A4D9"/>
    <w:rsid w:val="6C9494E6"/>
    <w:rsid w:val="6C9A85B3"/>
    <w:rsid w:val="6CA8DCD9"/>
    <w:rsid w:val="6CAA81FC"/>
    <w:rsid w:val="6CBB9509"/>
    <w:rsid w:val="6CBC2BCA"/>
    <w:rsid w:val="6CCD3BEA"/>
    <w:rsid w:val="6CCFC4C8"/>
    <w:rsid w:val="6CD1BB39"/>
    <w:rsid w:val="6CEE2086"/>
    <w:rsid w:val="6CF71C74"/>
    <w:rsid w:val="6CFD4B68"/>
    <w:rsid w:val="6CFFD9FD"/>
    <w:rsid w:val="6D05C02A"/>
    <w:rsid w:val="6D187CCE"/>
    <w:rsid w:val="6D1A4CF3"/>
    <w:rsid w:val="6D1B01F9"/>
    <w:rsid w:val="6D1C10E8"/>
    <w:rsid w:val="6D3F7B2C"/>
    <w:rsid w:val="6D4725AA"/>
    <w:rsid w:val="6D558757"/>
    <w:rsid w:val="6D61EBC0"/>
    <w:rsid w:val="6D62E9A2"/>
    <w:rsid w:val="6D651B18"/>
    <w:rsid w:val="6D6CE0D5"/>
    <w:rsid w:val="6D7039F0"/>
    <w:rsid w:val="6D753707"/>
    <w:rsid w:val="6D832D8F"/>
    <w:rsid w:val="6D875201"/>
    <w:rsid w:val="6D8BD02E"/>
    <w:rsid w:val="6D8BDE05"/>
    <w:rsid w:val="6D98FCE4"/>
    <w:rsid w:val="6D9ECA17"/>
    <w:rsid w:val="6DA582CA"/>
    <w:rsid w:val="6DC467CB"/>
    <w:rsid w:val="6DD4F7FF"/>
    <w:rsid w:val="6DDA17D5"/>
    <w:rsid w:val="6DE2B5E0"/>
    <w:rsid w:val="6DE59854"/>
    <w:rsid w:val="6DE610B1"/>
    <w:rsid w:val="6DE693C0"/>
    <w:rsid w:val="6E02E12D"/>
    <w:rsid w:val="6E0509A1"/>
    <w:rsid w:val="6E05DF32"/>
    <w:rsid w:val="6E090152"/>
    <w:rsid w:val="6E1C5BEF"/>
    <w:rsid w:val="6E1D0201"/>
    <w:rsid w:val="6E2C2C1F"/>
    <w:rsid w:val="6E3139C2"/>
    <w:rsid w:val="6E36BE22"/>
    <w:rsid w:val="6E4084D7"/>
    <w:rsid w:val="6E47AE9D"/>
    <w:rsid w:val="6E5E33F6"/>
    <w:rsid w:val="6E73C14E"/>
    <w:rsid w:val="6E775DB1"/>
    <w:rsid w:val="6E77E177"/>
    <w:rsid w:val="6E800E2D"/>
    <w:rsid w:val="6E80D7BD"/>
    <w:rsid w:val="6E8BB2BA"/>
    <w:rsid w:val="6E8BDBDC"/>
    <w:rsid w:val="6E9F18EB"/>
    <w:rsid w:val="6EA08E05"/>
    <w:rsid w:val="6EA46334"/>
    <w:rsid w:val="6EA9E5BC"/>
    <w:rsid w:val="6EB694E7"/>
    <w:rsid w:val="6ECA81D2"/>
    <w:rsid w:val="6ECB5520"/>
    <w:rsid w:val="6ED06FEA"/>
    <w:rsid w:val="6ED3F564"/>
    <w:rsid w:val="6EF082BC"/>
    <w:rsid w:val="6EF929B4"/>
    <w:rsid w:val="6EF97D80"/>
    <w:rsid w:val="6F0B7E25"/>
    <w:rsid w:val="6F0E3047"/>
    <w:rsid w:val="6F1A43BD"/>
    <w:rsid w:val="6F1B03CE"/>
    <w:rsid w:val="6F1D3493"/>
    <w:rsid w:val="6F23EF7B"/>
    <w:rsid w:val="6F24D4C0"/>
    <w:rsid w:val="6F310748"/>
    <w:rsid w:val="6F33F065"/>
    <w:rsid w:val="6F388EE2"/>
    <w:rsid w:val="6F38B4BF"/>
    <w:rsid w:val="6F3B4608"/>
    <w:rsid w:val="6F3E3B49"/>
    <w:rsid w:val="6F4299C9"/>
    <w:rsid w:val="6F479218"/>
    <w:rsid w:val="6F57D882"/>
    <w:rsid w:val="6F6CCD1E"/>
    <w:rsid w:val="6F7DE59C"/>
    <w:rsid w:val="6F880A1D"/>
    <w:rsid w:val="6F8E4E32"/>
    <w:rsid w:val="6F97A27C"/>
    <w:rsid w:val="6F9E7DDE"/>
    <w:rsid w:val="6FA176B0"/>
    <w:rsid w:val="6FA7C494"/>
    <w:rsid w:val="6FAC480D"/>
    <w:rsid w:val="6FAC6748"/>
    <w:rsid w:val="6FAD00A0"/>
    <w:rsid w:val="6FC50138"/>
    <w:rsid w:val="6FCAEF58"/>
    <w:rsid w:val="6FD337D7"/>
    <w:rsid w:val="6FD9D0D2"/>
    <w:rsid w:val="6FE92ED0"/>
    <w:rsid w:val="6FF27565"/>
    <w:rsid w:val="6FF58A76"/>
    <w:rsid w:val="6FFDB374"/>
    <w:rsid w:val="70013992"/>
    <w:rsid w:val="700434F5"/>
    <w:rsid w:val="700F7640"/>
    <w:rsid w:val="701D3453"/>
    <w:rsid w:val="701D84AA"/>
    <w:rsid w:val="7020B898"/>
    <w:rsid w:val="70263AD4"/>
    <w:rsid w:val="70306CD5"/>
    <w:rsid w:val="70374152"/>
    <w:rsid w:val="70414A13"/>
    <w:rsid w:val="7044DE6E"/>
    <w:rsid w:val="705C00C7"/>
    <w:rsid w:val="705EA3E4"/>
    <w:rsid w:val="706336EB"/>
    <w:rsid w:val="7069B91D"/>
    <w:rsid w:val="707E76A3"/>
    <w:rsid w:val="7082C8EE"/>
    <w:rsid w:val="708DD01F"/>
    <w:rsid w:val="70904628"/>
    <w:rsid w:val="709B7F25"/>
    <w:rsid w:val="70A5EBB4"/>
    <w:rsid w:val="70ACF432"/>
    <w:rsid w:val="70C06137"/>
    <w:rsid w:val="70C1C83A"/>
    <w:rsid w:val="70C27441"/>
    <w:rsid w:val="70CB5AAE"/>
    <w:rsid w:val="70CC02A8"/>
    <w:rsid w:val="70CE6E5B"/>
    <w:rsid w:val="70D308F0"/>
    <w:rsid w:val="70D9037E"/>
    <w:rsid w:val="70DAA4F4"/>
    <w:rsid w:val="70E9671D"/>
    <w:rsid w:val="70EB5515"/>
    <w:rsid w:val="70F3EE77"/>
    <w:rsid w:val="70F91663"/>
    <w:rsid w:val="70FBC455"/>
    <w:rsid w:val="7106C31C"/>
    <w:rsid w:val="710B0054"/>
    <w:rsid w:val="71104306"/>
    <w:rsid w:val="71257220"/>
    <w:rsid w:val="7135AD53"/>
    <w:rsid w:val="715BC635"/>
    <w:rsid w:val="716542FF"/>
    <w:rsid w:val="716F0628"/>
    <w:rsid w:val="7174364D"/>
    <w:rsid w:val="717D18B6"/>
    <w:rsid w:val="718271FA"/>
    <w:rsid w:val="718D6A15"/>
    <w:rsid w:val="71967CB5"/>
    <w:rsid w:val="71A83BF8"/>
    <w:rsid w:val="71AF80DB"/>
    <w:rsid w:val="71B29C4D"/>
    <w:rsid w:val="71B2CD9B"/>
    <w:rsid w:val="71B8368E"/>
    <w:rsid w:val="71CA0955"/>
    <w:rsid w:val="71CE0DCF"/>
    <w:rsid w:val="71DD0773"/>
    <w:rsid w:val="71E1E129"/>
    <w:rsid w:val="7200AD0C"/>
    <w:rsid w:val="7201C05F"/>
    <w:rsid w:val="720C6472"/>
    <w:rsid w:val="72120AB7"/>
    <w:rsid w:val="721BAF03"/>
    <w:rsid w:val="72203C6E"/>
    <w:rsid w:val="722360C1"/>
    <w:rsid w:val="7224766E"/>
    <w:rsid w:val="72286B5B"/>
    <w:rsid w:val="722FB2EE"/>
    <w:rsid w:val="7238953D"/>
    <w:rsid w:val="723A88BC"/>
    <w:rsid w:val="723DF869"/>
    <w:rsid w:val="7241DC0D"/>
    <w:rsid w:val="7241FCDB"/>
    <w:rsid w:val="724759B5"/>
    <w:rsid w:val="724CC3BB"/>
    <w:rsid w:val="725CA615"/>
    <w:rsid w:val="7270DBB2"/>
    <w:rsid w:val="7273C734"/>
    <w:rsid w:val="72787CEE"/>
    <w:rsid w:val="727E35DF"/>
    <w:rsid w:val="7282CA4C"/>
    <w:rsid w:val="728A239C"/>
    <w:rsid w:val="729DEC88"/>
    <w:rsid w:val="72B8786D"/>
    <w:rsid w:val="72BDD778"/>
    <w:rsid w:val="72BF7583"/>
    <w:rsid w:val="72C1094D"/>
    <w:rsid w:val="72C22497"/>
    <w:rsid w:val="72C37F1A"/>
    <w:rsid w:val="72F9470F"/>
    <w:rsid w:val="72FE7534"/>
    <w:rsid w:val="7302B52D"/>
    <w:rsid w:val="7302F681"/>
    <w:rsid w:val="73046BAB"/>
    <w:rsid w:val="73086857"/>
    <w:rsid w:val="730E72A8"/>
    <w:rsid w:val="7312F2C8"/>
    <w:rsid w:val="732A5A0E"/>
    <w:rsid w:val="732D15D4"/>
    <w:rsid w:val="733752DC"/>
    <w:rsid w:val="733B5878"/>
    <w:rsid w:val="733CC583"/>
    <w:rsid w:val="7340E899"/>
    <w:rsid w:val="734327F6"/>
    <w:rsid w:val="734BBA52"/>
    <w:rsid w:val="7363A698"/>
    <w:rsid w:val="7366DDD3"/>
    <w:rsid w:val="736A6CE9"/>
    <w:rsid w:val="7387A6B1"/>
    <w:rsid w:val="739D35FE"/>
    <w:rsid w:val="739EF410"/>
    <w:rsid w:val="73A772FA"/>
    <w:rsid w:val="73AC2DF7"/>
    <w:rsid w:val="73AC6591"/>
    <w:rsid w:val="73B1A4DA"/>
    <w:rsid w:val="73B3EDA3"/>
    <w:rsid w:val="73B4642C"/>
    <w:rsid w:val="73C05388"/>
    <w:rsid w:val="73C4856B"/>
    <w:rsid w:val="73C61575"/>
    <w:rsid w:val="73D2F8BA"/>
    <w:rsid w:val="73E13EED"/>
    <w:rsid w:val="73F4A787"/>
    <w:rsid w:val="73F8BE18"/>
    <w:rsid w:val="73FD836C"/>
    <w:rsid w:val="7403456D"/>
    <w:rsid w:val="7406154B"/>
    <w:rsid w:val="7406F238"/>
    <w:rsid w:val="740AA5E0"/>
    <w:rsid w:val="7428BDD9"/>
    <w:rsid w:val="742AEF31"/>
    <w:rsid w:val="742AFD74"/>
    <w:rsid w:val="742D5FB2"/>
    <w:rsid w:val="7433D29F"/>
    <w:rsid w:val="743BA668"/>
    <w:rsid w:val="744DAE49"/>
    <w:rsid w:val="744F3A6D"/>
    <w:rsid w:val="7452D42B"/>
    <w:rsid w:val="7456A3C5"/>
    <w:rsid w:val="74665C8B"/>
    <w:rsid w:val="746BEC7F"/>
    <w:rsid w:val="746FF30B"/>
    <w:rsid w:val="747ED4A3"/>
    <w:rsid w:val="7494EF7C"/>
    <w:rsid w:val="749EA780"/>
    <w:rsid w:val="74B37F1B"/>
    <w:rsid w:val="74C12E11"/>
    <w:rsid w:val="74C8FCED"/>
    <w:rsid w:val="74D27306"/>
    <w:rsid w:val="74D80A23"/>
    <w:rsid w:val="74D9967A"/>
    <w:rsid w:val="74EBDE31"/>
    <w:rsid w:val="74F2B404"/>
    <w:rsid w:val="74FE0431"/>
    <w:rsid w:val="7509484F"/>
    <w:rsid w:val="752AD7E8"/>
    <w:rsid w:val="752BE120"/>
    <w:rsid w:val="753B9143"/>
    <w:rsid w:val="753BE3CF"/>
    <w:rsid w:val="753CD96B"/>
    <w:rsid w:val="7540E5CC"/>
    <w:rsid w:val="754A439F"/>
    <w:rsid w:val="7558CE9F"/>
    <w:rsid w:val="75601420"/>
    <w:rsid w:val="7572D8C5"/>
    <w:rsid w:val="7579C323"/>
    <w:rsid w:val="757AF09A"/>
    <w:rsid w:val="75842BA6"/>
    <w:rsid w:val="75BA3EEB"/>
    <w:rsid w:val="75BEABD9"/>
    <w:rsid w:val="75C78FC1"/>
    <w:rsid w:val="75CA865A"/>
    <w:rsid w:val="75CBB60D"/>
    <w:rsid w:val="75D5DD7C"/>
    <w:rsid w:val="75DD97C5"/>
    <w:rsid w:val="75DDA21E"/>
    <w:rsid w:val="75DE6ED7"/>
    <w:rsid w:val="75F4D089"/>
    <w:rsid w:val="75FD654F"/>
    <w:rsid w:val="75FF88E5"/>
    <w:rsid w:val="76005011"/>
    <w:rsid w:val="76064463"/>
    <w:rsid w:val="760FAB7D"/>
    <w:rsid w:val="76117578"/>
    <w:rsid w:val="7614844A"/>
    <w:rsid w:val="7642B62A"/>
    <w:rsid w:val="76499B1F"/>
    <w:rsid w:val="7652FEE5"/>
    <w:rsid w:val="76535A8A"/>
    <w:rsid w:val="7656FB84"/>
    <w:rsid w:val="765742B7"/>
    <w:rsid w:val="765F58AE"/>
    <w:rsid w:val="7661C676"/>
    <w:rsid w:val="766B4F4C"/>
    <w:rsid w:val="7671AAE0"/>
    <w:rsid w:val="7675D53F"/>
    <w:rsid w:val="76790F0D"/>
    <w:rsid w:val="7681B349"/>
    <w:rsid w:val="7689B143"/>
    <w:rsid w:val="768AE7B9"/>
    <w:rsid w:val="768D010B"/>
    <w:rsid w:val="768EBF67"/>
    <w:rsid w:val="769147AC"/>
    <w:rsid w:val="769698C3"/>
    <w:rsid w:val="769A14F9"/>
    <w:rsid w:val="76A67D73"/>
    <w:rsid w:val="76A68B1A"/>
    <w:rsid w:val="76AAC8BA"/>
    <w:rsid w:val="76B0061F"/>
    <w:rsid w:val="76C56412"/>
    <w:rsid w:val="76C86F31"/>
    <w:rsid w:val="76CCB3C4"/>
    <w:rsid w:val="76CCE2CC"/>
    <w:rsid w:val="76CD49C6"/>
    <w:rsid w:val="76CEAF37"/>
    <w:rsid w:val="76DD6834"/>
    <w:rsid w:val="76E7A509"/>
    <w:rsid w:val="76E90228"/>
    <w:rsid w:val="76E97CFD"/>
    <w:rsid w:val="76EBAAD6"/>
    <w:rsid w:val="76EC4D4B"/>
    <w:rsid w:val="76F37EB3"/>
    <w:rsid w:val="76F5258D"/>
    <w:rsid w:val="76FC8DE7"/>
    <w:rsid w:val="76FDEFD7"/>
    <w:rsid w:val="770FA3F6"/>
    <w:rsid w:val="7711199C"/>
    <w:rsid w:val="771B582F"/>
    <w:rsid w:val="77222519"/>
    <w:rsid w:val="772DBCE8"/>
    <w:rsid w:val="773028D7"/>
    <w:rsid w:val="773379BB"/>
    <w:rsid w:val="773638DB"/>
    <w:rsid w:val="773E3127"/>
    <w:rsid w:val="774B8775"/>
    <w:rsid w:val="7751E541"/>
    <w:rsid w:val="77523F1F"/>
    <w:rsid w:val="7757E1F3"/>
    <w:rsid w:val="776E2074"/>
    <w:rsid w:val="776F7341"/>
    <w:rsid w:val="7773AC42"/>
    <w:rsid w:val="777F7F37"/>
    <w:rsid w:val="77884F39"/>
    <w:rsid w:val="778A6827"/>
    <w:rsid w:val="778DC784"/>
    <w:rsid w:val="778F4887"/>
    <w:rsid w:val="77912F61"/>
    <w:rsid w:val="7792DBF2"/>
    <w:rsid w:val="77A21050"/>
    <w:rsid w:val="77A4DEEB"/>
    <w:rsid w:val="77ACFBE3"/>
    <w:rsid w:val="77AF12CA"/>
    <w:rsid w:val="77B9AB18"/>
    <w:rsid w:val="77BB31F8"/>
    <w:rsid w:val="77BBFB06"/>
    <w:rsid w:val="77C0661F"/>
    <w:rsid w:val="77C94C80"/>
    <w:rsid w:val="77CAB7B8"/>
    <w:rsid w:val="77E397D4"/>
    <w:rsid w:val="77E466EC"/>
    <w:rsid w:val="7806FD7C"/>
    <w:rsid w:val="78085E6D"/>
    <w:rsid w:val="780D9545"/>
    <w:rsid w:val="780F46E6"/>
    <w:rsid w:val="781A0ADD"/>
    <w:rsid w:val="7820C56E"/>
    <w:rsid w:val="78258BE3"/>
    <w:rsid w:val="782AEA65"/>
    <w:rsid w:val="78385591"/>
    <w:rsid w:val="783D052B"/>
    <w:rsid w:val="783EF3C4"/>
    <w:rsid w:val="784623E2"/>
    <w:rsid w:val="784719C0"/>
    <w:rsid w:val="784EE1B8"/>
    <w:rsid w:val="784F41E6"/>
    <w:rsid w:val="78505DF0"/>
    <w:rsid w:val="78572C66"/>
    <w:rsid w:val="7863D52A"/>
    <w:rsid w:val="78642453"/>
    <w:rsid w:val="786B465D"/>
    <w:rsid w:val="7877577A"/>
    <w:rsid w:val="7885AA62"/>
    <w:rsid w:val="7886ADB9"/>
    <w:rsid w:val="788A4148"/>
    <w:rsid w:val="788EDB58"/>
    <w:rsid w:val="789360AF"/>
    <w:rsid w:val="7893AAF0"/>
    <w:rsid w:val="789644DE"/>
    <w:rsid w:val="789A94D9"/>
    <w:rsid w:val="78B02A40"/>
    <w:rsid w:val="78BAE107"/>
    <w:rsid w:val="78BC8069"/>
    <w:rsid w:val="78CAC74F"/>
    <w:rsid w:val="78D10628"/>
    <w:rsid w:val="78D48A37"/>
    <w:rsid w:val="78D5240B"/>
    <w:rsid w:val="78D6F01D"/>
    <w:rsid w:val="78DB9C28"/>
    <w:rsid w:val="78DC4DB5"/>
    <w:rsid w:val="78DF698E"/>
    <w:rsid w:val="78E2DE68"/>
    <w:rsid w:val="78E8F4CB"/>
    <w:rsid w:val="79023BC3"/>
    <w:rsid w:val="790D06B3"/>
    <w:rsid w:val="791586A2"/>
    <w:rsid w:val="791B0B39"/>
    <w:rsid w:val="791CF97E"/>
    <w:rsid w:val="791FE84F"/>
    <w:rsid w:val="79214404"/>
    <w:rsid w:val="79246E81"/>
    <w:rsid w:val="792C12E1"/>
    <w:rsid w:val="7937802E"/>
    <w:rsid w:val="793FFEA9"/>
    <w:rsid w:val="7944A4D8"/>
    <w:rsid w:val="7954B711"/>
    <w:rsid w:val="79584133"/>
    <w:rsid w:val="795BF21E"/>
    <w:rsid w:val="79600C62"/>
    <w:rsid w:val="796060EE"/>
    <w:rsid w:val="7968C5D9"/>
    <w:rsid w:val="796E4DA2"/>
    <w:rsid w:val="79821F60"/>
    <w:rsid w:val="79834DAC"/>
    <w:rsid w:val="79842479"/>
    <w:rsid w:val="798C4F7A"/>
    <w:rsid w:val="79953292"/>
    <w:rsid w:val="799B890E"/>
    <w:rsid w:val="79ACF77B"/>
    <w:rsid w:val="79ACF9D8"/>
    <w:rsid w:val="79B7D39A"/>
    <w:rsid w:val="79B87416"/>
    <w:rsid w:val="79BECF58"/>
    <w:rsid w:val="79BF70B8"/>
    <w:rsid w:val="79C3BA0F"/>
    <w:rsid w:val="79D71240"/>
    <w:rsid w:val="79D76CA2"/>
    <w:rsid w:val="79E32E87"/>
    <w:rsid w:val="79F31AC5"/>
    <w:rsid w:val="79F61A53"/>
    <w:rsid w:val="79F6A8FE"/>
    <w:rsid w:val="79FF87D6"/>
    <w:rsid w:val="7A0136F8"/>
    <w:rsid w:val="7A0398B5"/>
    <w:rsid w:val="7A04A8BE"/>
    <w:rsid w:val="7A339042"/>
    <w:rsid w:val="7A340093"/>
    <w:rsid w:val="7A37E188"/>
    <w:rsid w:val="7A521DD6"/>
    <w:rsid w:val="7A55312A"/>
    <w:rsid w:val="7A55A921"/>
    <w:rsid w:val="7A560DF9"/>
    <w:rsid w:val="7A64AA80"/>
    <w:rsid w:val="7A67BE75"/>
    <w:rsid w:val="7A76D128"/>
    <w:rsid w:val="7A77E462"/>
    <w:rsid w:val="7A78D861"/>
    <w:rsid w:val="7A7FADEB"/>
    <w:rsid w:val="7A82A467"/>
    <w:rsid w:val="7A8357E8"/>
    <w:rsid w:val="7A857052"/>
    <w:rsid w:val="7A91A091"/>
    <w:rsid w:val="7A923482"/>
    <w:rsid w:val="7AA0334F"/>
    <w:rsid w:val="7AB04D37"/>
    <w:rsid w:val="7AB3A7BB"/>
    <w:rsid w:val="7AC134EF"/>
    <w:rsid w:val="7AD28A8F"/>
    <w:rsid w:val="7AD2FE5D"/>
    <w:rsid w:val="7AD3E0A2"/>
    <w:rsid w:val="7AD4DBB0"/>
    <w:rsid w:val="7AD508C4"/>
    <w:rsid w:val="7AD8B3B9"/>
    <w:rsid w:val="7ADC16A5"/>
    <w:rsid w:val="7ADD8C77"/>
    <w:rsid w:val="7ADEDB7F"/>
    <w:rsid w:val="7AE56B57"/>
    <w:rsid w:val="7AE78C48"/>
    <w:rsid w:val="7AEDF786"/>
    <w:rsid w:val="7AEE3EEE"/>
    <w:rsid w:val="7AF0DE85"/>
    <w:rsid w:val="7AF31CB9"/>
    <w:rsid w:val="7AFDE9D0"/>
    <w:rsid w:val="7B02CB63"/>
    <w:rsid w:val="7B054EAB"/>
    <w:rsid w:val="7B134024"/>
    <w:rsid w:val="7B17D318"/>
    <w:rsid w:val="7B19E8FE"/>
    <w:rsid w:val="7B1BA869"/>
    <w:rsid w:val="7B219209"/>
    <w:rsid w:val="7B24021C"/>
    <w:rsid w:val="7B246D29"/>
    <w:rsid w:val="7B249D9F"/>
    <w:rsid w:val="7B250FCB"/>
    <w:rsid w:val="7B2B374F"/>
    <w:rsid w:val="7B53153F"/>
    <w:rsid w:val="7B5B453B"/>
    <w:rsid w:val="7B620304"/>
    <w:rsid w:val="7B632E2D"/>
    <w:rsid w:val="7B65B7F4"/>
    <w:rsid w:val="7B6D44E8"/>
    <w:rsid w:val="7B74DE01"/>
    <w:rsid w:val="7B797F96"/>
    <w:rsid w:val="7B882036"/>
    <w:rsid w:val="7B88DFA3"/>
    <w:rsid w:val="7B8AF0BF"/>
    <w:rsid w:val="7B958BE4"/>
    <w:rsid w:val="7B96341C"/>
    <w:rsid w:val="7B9F5528"/>
    <w:rsid w:val="7BA6D06E"/>
    <w:rsid w:val="7BABD91E"/>
    <w:rsid w:val="7BAC2905"/>
    <w:rsid w:val="7BAF0DDC"/>
    <w:rsid w:val="7BB2B44E"/>
    <w:rsid w:val="7BB5E384"/>
    <w:rsid w:val="7BC478AF"/>
    <w:rsid w:val="7BCB5F84"/>
    <w:rsid w:val="7BCC3011"/>
    <w:rsid w:val="7BCFEB6F"/>
    <w:rsid w:val="7BD1EC51"/>
    <w:rsid w:val="7BD33DA7"/>
    <w:rsid w:val="7BE8B6F9"/>
    <w:rsid w:val="7BF17861"/>
    <w:rsid w:val="7BFB364D"/>
    <w:rsid w:val="7C0BCD4D"/>
    <w:rsid w:val="7C1520C8"/>
    <w:rsid w:val="7C16968C"/>
    <w:rsid w:val="7C26DCED"/>
    <w:rsid w:val="7C3914ED"/>
    <w:rsid w:val="7C42D57F"/>
    <w:rsid w:val="7C517E8D"/>
    <w:rsid w:val="7C5CDF40"/>
    <w:rsid w:val="7C5D9CDD"/>
    <w:rsid w:val="7C5DA839"/>
    <w:rsid w:val="7C60D86F"/>
    <w:rsid w:val="7C646A2C"/>
    <w:rsid w:val="7C69C1E3"/>
    <w:rsid w:val="7C6BD7AF"/>
    <w:rsid w:val="7C715F1B"/>
    <w:rsid w:val="7C7E1D90"/>
    <w:rsid w:val="7C804CDB"/>
    <w:rsid w:val="7C81F8DA"/>
    <w:rsid w:val="7C8E31B0"/>
    <w:rsid w:val="7CA097F7"/>
    <w:rsid w:val="7CAE3809"/>
    <w:rsid w:val="7CAE7721"/>
    <w:rsid w:val="7CAF2227"/>
    <w:rsid w:val="7CBAB727"/>
    <w:rsid w:val="7CBCADD4"/>
    <w:rsid w:val="7CBE34FC"/>
    <w:rsid w:val="7CC2523A"/>
    <w:rsid w:val="7CC893DD"/>
    <w:rsid w:val="7CCC441C"/>
    <w:rsid w:val="7CD7EBB2"/>
    <w:rsid w:val="7CF7640A"/>
    <w:rsid w:val="7CF9EB0A"/>
    <w:rsid w:val="7D01CF97"/>
    <w:rsid w:val="7D13AB90"/>
    <w:rsid w:val="7D17F03A"/>
    <w:rsid w:val="7D30A200"/>
    <w:rsid w:val="7D31DDED"/>
    <w:rsid w:val="7D45DD4B"/>
    <w:rsid w:val="7D4DF932"/>
    <w:rsid w:val="7D593382"/>
    <w:rsid w:val="7D5E2A6B"/>
    <w:rsid w:val="7D61E51D"/>
    <w:rsid w:val="7D680B95"/>
    <w:rsid w:val="7D7A3A46"/>
    <w:rsid w:val="7D7A979F"/>
    <w:rsid w:val="7D863577"/>
    <w:rsid w:val="7D8CD59C"/>
    <w:rsid w:val="7D925720"/>
    <w:rsid w:val="7D95A53B"/>
    <w:rsid w:val="7D963BED"/>
    <w:rsid w:val="7D9EE428"/>
    <w:rsid w:val="7D9EF74C"/>
    <w:rsid w:val="7DA06145"/>
    <w:rsid w:val="7DB2213A"/>
    <w:rsid w:val="7DB5FD2D"/>
    <w:rsid w:val="7DB6FAC2"/>
    <w:rsid w:val="7DBF5BB2"/>
    <w:rsid w:val="7DC5DBAD"/>
    <w:rsid w:val="7DC8E30F"/>
    <w:rsid w:val="7DD1D8A8"/>
    <w:rsid w:val="7DD57810"/>
    <w:rsid w:val="7DE46420"/>
    <w:rsid w:val="7DEA2360"/>
    <w:rsid w:val="7DF0B169"/>
    <w:rsid w:val="7DF7DB0D"/>
    <w:rsid w:val="7DFB05A0"/>
    <w:rsid w:val="7DFBC2B7"/>
    <w:rsid w:val="7E08EEE6"/>
    <w:rsid w:val="7E10636B"/>
    <w:rsid w:val="7E1D3422"/>
    <w:rsid w:val="7E2F2949"/>
    <w:rsid w:val="7E35B382"/>
    <w:rsid w:val="7E4EE1E5"/>
    <w:rsid w:val="7E5211B6"/>
    <w:rsid w:val="7E573414"/>
    <w:rsid w:val="7E5D83E5"/>
    <w:rsid w:val="7E5E2285"/>
    <w:rsid w:val="7E61061F"/>
    <w:rsid w:val="7E6220E7"/>
    <w:rsid w:val="7E62D45D"/>
    <w:rsid w:val="7E6BDC3F"/>
    <w:rsid w:val="7E7550F7"/>
    <w:rsid w:val="7E8FE84A"/>
    <w:rsid w:val="7E9FF07D"/>
    <w:rsid w:val="7EA6D919"/>
    <w:rsid w:val="7EB2F091"/>
    <w:rsid w:val="7EB71000"/>
    <w:rsid w:val="7EB7BBF4"/>
    <w:rsid w:val="7EBD3263"/>
    <w:rsid w:val="7EBEAC15"/>
    <w:rsid w:val="7EBF7CAC"/>
    <w:rsid w:val="7ECC1668"/>
    <w:rsid w:val="7EDEE37D"/>
    <w:rsid w:val="7EE98057"/>
    <w:rsid w:val="7EE9F248"/>
    <w:rsid w:val="7EF214EC"/>
    <w:rsid w:val="7EF6E57D"/>
    <w:rsid w:val="7F118D71"/>
    <w:rsid w:val="7F1A6DAF"/>
    <w:rsid w:val="7F206FBE"/>
    <w:rsid w:val="7F3312A8"/>
    <w:rsid w:val="7F350210"/>
    <w:rsid w:val="7F46C4AE"/>
    <w:rsid w:val="7F47C4E1"/>
    <w:rsid w:val="7F4BF92E"/>
    <w:rsid w:val="7F50C803"/>
    <w:rsid w:val="7F560634"/>
    <w:rsid w:val="7F64A996"/>
    <w:rsid w:val="7F64F7C4"/>
    <w:rsid w:val="7F6DEC39"/>
    <w:rsid w:val="7F75A734"/>
    <w:rsid w:val="7F7735A9"/>
    <w:rsid w:val="7F7F95C7"/>
    <w:rsid w:val="7F807FFA"/>
    <w:rsid w:val="7F83FBA8"/>
    <w:rsid w:val="7F84B75A"/>
    <w:rsid w:val="7F851904"/>
    <w:rsid w:val="7F88FDF2"/>
    <w:rsid w:val="7F892A20"/>
    <w:rsid w:val="7F8AF3E7"/>
    <w:rsid w:val="7F91851F"/>
    <w:rsid w:val="7F92E1B3"/>
    <w:rsid w:val="7F96B7E8"/>
    <w:rsid w:val="7FB17C68"/>
    <w:rsid w:val="7FC90E08"/>
    <w:rsid w:val="7FCF1940"/>
    <w:rsid w:val="7FCF30EF"/>
    <w:rsid w:val="7FD52F2F"/>
    <w:rsid w:val="7FD6A4AB"/>
    <w:rsid w:val="7FD76019"/>
    <w:rsid w:val="7FDE92AA"/>
    <w:rsid w:val="7FE04493"/>
    <w:rsid w:val="7FE62054"/>
    <w:rsid w:val="7FE90126"/>
    <w:rsid w:val="7FF1AD55"/>
    <w:rsid w:val="7FF4C5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A3997"/>
  <w15:chartTrackingRefBased/>
  <w15:docId w15:val="{AF0CC0FB-7E01-47AB-A410-67BC9FB34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rFonts w:ascii="Aptos" w:eastAsia="Aptos" w:hAnsi="Aptos" w:cs="Aptos"/>
      <w:color w:val="000000" w:themeColor="text1"/>
    </w:rPr>
  </w:style>
  <w:style w:type="paragraph" w:styleId="Quote">
    <w:name w:val="Quote"/>
    <w:basedOn w:val="Normal"/>
    <w:next w:val="Normal"/>
    <w:link w:val="QuoteChar"/>
    <w:uiPriority w:val="29"/>
    <w:qFormat/>
    <w:rsid w:val="00804557"/>
    <w:pPr>
      <w:spacing w:line="259" w:lineRule="auto"/>
      <w:ind w:left="720"/>
    </w:pPr>
    <w:rPr>
      <w:rFonts w:ascii="Aptos" w:eastAsia="Aptos" w:hAnsi="Aptos" w:cs="Aptos"/>
      <w:color w:val="000000" w:themeColor="text1"/>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customStyle="1" w:styleId="ECILEmptyRows">
    <w:name w:val="ECIL_Empty Rows"/>
    <w:basedOn w:val="Normal"/>
    <w:uiPriority w:val="1"/>
    <w:qFormat/>
    <w:rsid w:val="2DF6C3F2"/>
    <w:rPr>
      <w:sz w:val="20"/>
      <w:szCs w:val="20"/>
      <w:lang w:eastAsia="en-US"/>
    </w:rPr>
  </w:style>
  <w:style w:type="paragraph" w:customStyle="1" w:styleId="ECILParagraphs">
    <w:name w:val="ECIL_Paragraphs"/>
    <w:basedOn w:val="Normal"/>
    <w:link w:val="ECILParagraphsChar"/>
    <w:uiPriority w:val="1"/>
    <w:qFormat/>
    <w:rsid w:val="2DF6C3F2"/>
    <w:pPr>
      <w:spacing w:after="80"/>
      <w:jc w:val="both"/>
    </w:pPr>
    <w:rPr>
      <w:sz w:val="20"/>
      <w:szCs w:val="20"/>
      <w:lang w:eastAsia="en-US"/>
    </w:rPr>
  </w:style>
  <w:style w:type="paragraph" w:customStyle="1" w:styleId="ECILReferences">
    <w:name w:val="ECIL_References"/>
    <w:basedOn w:val="Normal"/>
    <w:link w:val="ECILReferencesChar"/>
    <w:uiPriority w:val="1"/>
    <w:qFormat/>
    <w:rsid w:val="2DF6C3F2"/>
    <w:pPr>
      <w:spacing w:after="80"/>
      <w:ind w:left="142" w:hanging="142"/>
      <w:jc w:val="both"/>
    </w:pPr>
    <w:rPr>
      <w:sz w:val="18"/>
      <w:szCs w:val="18"/>
      <w:lang w:eastAsia="en-US"/>
    </w:rPr>
  </w:style>
  <w:style w:type="paragraph" w:customStyle="1" w:styleId="ECILReferencestitle">
    <w:name w:val="ECIL_References title"/>
    <w:basedOn w:val="Normal"/>
    <w:uiPriority w:val="1"/>
    <w:qFormat/>
    <w:rsid w:val="2DF6C3F2"/>
    <w:pPr>
      <w:keepNext/>
      <w:spacing w:after="120"/>
      <w:outlineLvl w:val="0"/>
    </w:pPr>
    <w:rPr>
      <w:rFonts w:asciiTheme="majorHAnsi" w:eastAsiaTheme="majorEastAsia" w:hAnsiTheme="majorHAnsi" w:cstheme="majorBidi"/>
      <w:b/>
      <w:bCs/>
      <w:sz w:val="22"/>
      <w:szCs w:val="22"/>
      <w:lang w:eastAsia="en-US"/>
    </w:rPr>
  </w:style>
  <w:style w:type="character" w:customStyle="1" w:styleId="ECILParagraphsChar">
    <w:name w:val="ECIL_Paragraphs Char"/>
    <w:basedOn w:val="DefaultParagraphFont"/>
    <w:link w:val="ECILParagraphs"/>
    <w:uiPriority w:val="1"/>
    <w:rsid w:val="2DF6C3F2"/>
    <w:rPr>
      <w:sz w:val="20"/>
      <w:szCs w:val="20"/>
      <w:lang w:eastAsia="en-US"/>
    </w:rPr>
  </w:style>
  <w:style w:type="character" w:customStyle="1" w:styleId="normaltextrun">
    <w:name w:val="normaltextrun"/>
    <w:basedOn w:val="DefaultParagraphFont"/>
    <w:rsid w:val="2DF6C3F2"/>
    <w:rPr>
      <w:rFonts w:asciiTheme="minorHAnsi" w:eastAsiaTheme="minorEastAsia" w:hAnsiTheme="minorHAnsi" w:cstheme="minorBidi"/>
      <w:sz w:val="22"/>
      <w:szCs w:val="22"/>
    </w:rPr>
  </w:style>
  <w:style w:type="character" w:customStyle="1" w:styleId="ECILReferencesChar">
    <w:name w:val="ECIL_References Char"/>
    <w:basedOn w:val="DefaultParagraphFont"/>
    <w:link w:val="ECILReferences"/>
    <w:uiPriority w:val="1"/>
    <w:rsid w:val="2DF6C3F2"/>
    <w:rPr>
      <w:sz w:val="18"/>
      <w:szCs w:val="18"/>
      <w:lang w:eastAsia="en-US"/>
    </w:rPr>
  </w:style>
  <w:style w:type="paragraph" w:customStyle="1" w:styleId="paragraph">
    <w:name w:val="paragraph"/>
    <w:basedOn w:val="Normal"/>
    <w:uiPriority w:val="1"/>
    <w:rsid w:val="2DF6C3F2"/>
    <w:pPr>
      <w:spacing w:beforeAutospacing="1" w:afterAutospacing="1" w:line="240" w:lineRule="auto"/>
    </w:pPr>
    <w:rPr>
      <w:lang w:val="en-GB" w:eastAsia="en-GB"/>
    </w:rPr>
  </w:style>
  <w:style w:type="character" w:customStyle="1" w:styleId="eop">
    <w:name w:val="eop"/>
    <w:basedOn w:val="DefaultParagraphFont"/>
    <w:rsid w:val="2DF6C3F2"/>
    <w:rPr>
      <w:rFonts w:asciiTheme="minorHAnsi" w:eastAsiaTheme="minorEastAsia" w:hAnsiTheme="minorHAnsi" w:cstheme="minorBidi"/>
      <w:sz w:val="22"/>
      <w:szCs w:val="2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cxw134588674">
    <w:name w:val="scxw134588674"/>
    <w:basedOn w:val="DefaultParagraphFont"/>
    <w:rsid w:val="00373812"/>
  </w:style>
  <w:style w:type="character" w:customStyle="1" w:styleId="scxw189712608">
    <w:name w:val="scxw189712608"/>
    <w:basedOn w:val="DefaultParagraphFont"/>
    <w:rsid w:val="000D462F"/>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066F9"/>
    <w:rPr>
      <w:b/>
      <w:bCs/>
    </w:rPr>
  </w:style>
  <w:style w:type="character" w:customStyle="1" w:styleId="CommentSubjectChar">
    <w:name w:val="Comment Subject Char"/>
    <w:basedOn w:val="CommentTextChar"/>
    <w:link w:val="CommentSubject"/>
    <w:uiPriority w:val="99"/>
    <w:semiHidden/>
    <w:rsid w:val="006066F9"/>
    <w:rPr>
      <w:b/>
      <w:bCs/>
      <w:sz w:val="20"/>
      <w:szCs w:val="20"/>
    </w:rPr>
  </w:style>
  <w:style w:type="paragraph" w:styleId="Revision">
    <w:name w:val="Revision"/>
    <w:hidden/>
    <w:uiPriority w:val="99"/>
    <w:semiHidden/>
    <w:rsid w:val="002F4AAA"/>
    <w:pPr>
      <w:spacing w:after="0" w:line="240" w:lineRule="auto"/>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iPriority w:val="99"/>
    <w:semiHidden/>
    <w:unhideWhenUsed/>
    <w:rsid w:val="00A81E5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504C"/>
  </w:style>
  <w:style w:type="paragraph" w:styleId="Footer">
    <w:name w:val="footer"/>
    <w:basedOn w:val="Normal"/>
    <w:link w:val="FooterChar"/>
    <w:uiPriority w:val="99"/>
    <w:semiHidden/>
    <w:unhideWhenUsed/>
    <w:rsid w:val="00A81E5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0504C"/>
  </w:style>
  <w:style w:type="character" w:styleId="UnresolvedMention">
    <w:name w:val="Unresolved Mention"/>
    <w:basedOn w:val="DefaultParagraphFont"/>
    <w:uiPriority w:val="99"/>
    <w:semiHidden/>
    <w:unhideWhenUsed/>
    <w:rsid w:val="00F15A66"/>
    <w:rPr>
      <w:color w:val="605E5C"/>
      <w:shd w:val="clear" w:color="auto" w:fill="E1DFDD"/>
    </w:rPr>
  </w:style>
  <w:style w:type="character" w:styleId="Strong">
    <w:name w:val="Strong"/>
    <w:basedOn w:val="DefaultParagraphFont"/>
    <w:uiPriority w:val="22"/>
    <w:qFormat/>
    <w:rsid w:val="00BC27F5"/>
    <w:rPr>
      <w:b/>
      <w:bCs/>
    </w:rPr>
  </w:style>
  <w:style w:type="paragraph" w:styleId="BalloonText">
    <w:name w:val="Balloon Text"/>
    <w:basedOn w:val="Normal"/>
    <w:link w:val="BalloonTextChar"/>
    <w:uiPriority w:val="99"/>
    <w:semiHidden/>
    <w:unhideWhenUsed/>
    <w:rsid w:val="00076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678"/>
    <w:rPr>
      <w:rFonts w:ascii="Segoe UI" w:hAnsi="Segoe UI" w:cs="Segoe UI"/>
      <w:sz w:val="18"/>
      <w:szCs w:val="18"/>
    </w:rPr>
  </w:style>
  <w:style w:type="paragraph" w:customStyle="1" w:styleId="RIDLHE">
    <w:name w:val="RIDL HE"/>
    <w:basedOn w:val="Normal"/>
    <w:qFormat/>
    <w:rsid w:val="007D204A"/>
    <w:pPr>
      <w:spacing w:after="0" w:line="360" w:lineRule="auto"/>
    </w:pPr>
    <w:rPr>
      <w:rFonts w:ascii="Calibri" w:eastAsiaTheme="minorHAnsi" w:hAnsi="Calibri" w:cs="Calibri"/>
      <w:sz w:val="22"/>
      <w:szCs w:val="22"/>
      <w:lang w:val="en-GB" w:eastAsia="en-US"/>
    </w:rPr>
  </w:style>
  <w:style w:type="paragraph" w:customStyle="1" w:styleId="RIDLHEHeads">
    <w:name w:val="RIDL HE Heads"/>
    <w:basedOn w:val="Heading3"/>
    <w:qFormat/>
    <w:rsid w:val="007D204A"/>
    <w:pPr>
      <w:keepNext w:val="0"/>
      <w:keepLines w:val="0"/>
      <w:spacing w:before="0" w:after="0" w:line="360" w:lineRule="auto"/>
    </w:pPr>
    <w:rPr>
      <w:rFonts w:ascii="Calibri" w:eastAsiaTheme="minorHAnsi" w:hAnsi="Calibri" w:cs="Calibri"/>
      <w:b/>
      <w:bCs/>
      <w:color w:val="0070C0"/>
      <w:sz w:val="24"/>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capability.jiscinvolve.org/wp/files/2014/09/JISC_REPORT_Digital_Literacies_280714_PRINT.pdf" TargetMode="External"/><Relationship Id="rId13" Type="http://schemas.openxmlformats.org/officeDocument/2006/relationships/hyperlink" Target="https://doi.org/10.5210/fm.v21i5.636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7/s10639-022-10899-8" TargetMode="External"/><Relationship Id="rId17" Type="http://schemas.openxmlformats.org/officeDocument/2006/relationships/hyperlink" Target="http://firstmonday.org/ojs/index.php/fm/article/view/3171/3049" TargetMode="External"/><Relationship Id="rId2" Type="http://schemas.openxmlformats.org/officeDocument/2006/relationships/numbering" Target="numbering.xml"/><Relationship Id="rId16" Type="http://schemas.openxmlformats.org/officeDocument/2006/relationships/hyperlink" Target="https://medium.com/open-knowledge-in-he/tagged/okhe-course-inform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enaccess.city.ac.uk/id/eprint/28858/1/" TargetMode="External"/><Relationship Id="rId5" Type="http://schemas.openxmlformats.org/officeDocument/2006/relationships/webSettings" Target="webSettings.xml"/><Relationship Id="rId15" Type="http://schemas.openxmlformats.org/officeDocument/2006/relationships/hyperlink" Target="https://doi.org/10.25304/rlt.v28.2338" TargetMode="External"/><Relationship Id="rId10" Type="http://schemas.openxmlformats.org/officeDocument/2006/relationships/hyperlink" Target="https://digitalcapability.jiscinvolve.org/wp/files/2014/09/JISC_REPORT_Digital_Literacies_280714_PRINT.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x.doi.org/10.19173/irrodl.v18i5.3096" TargetMode="External"/><Relationship Id="rId14" Type="http://schemas.openxmlformats.org/officeDocument/2006/relationships/hyperlink" Target="https://doi.org/10.1007/s44217-024-0014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D5966-0ED0-4F8C-BA6E-08BF9C360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9120</Words>
  <Characters>51985</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60984</CharactersWithSpaces>
  <SharedDoc>false</SharedDoc>
  <HLinks>
    <vt:vector size="60" baseType="variant">
      <vt:variant>
        <vt:i4>7667808</vt:i4>
      </vt:variant>
      <vt:variant>
        <vt:i4>48</vt:i4>
      </vt:variant>
      <vt:variant>
        <vt:i4>0</vt:i4>
      </vt:variant>
      <vt:variant>
        <vt:i4>5</vt:i4>
      </vt:variant>
      <vt:variant>
        <vt:lpwstr>http://firstmonday.org/ojs/index.php/fm/article/view/3171/3049</vt:lpwstr>
      </vt:variant>
      <vt:variant>
        <vt:lpwstr/>
      </vt:variant>
      <vt:variant>
        <vt:i4>7143532</vt:i4>
      </vt:variant>
      <vt:variant>
        <vt:i4>45</vt:i4>
      </vt:variant>
      <vt:variant>
        <vt:i4>0</vt:i4>
      </vt:variant>
      <vt:variant>
        <vt:i4>5</vt:i4>
      </vt:variant>
      <vt:variant>
        <vt:lpwstr>https://medium.com/open-knowledge-in-he/tagged/okhe-course-information</vt:lpwstr>
      </vt:variant>
      <vt:variant>
        <vt:lpwstr/>
      </vt:variant>
      <vt:variant>
        <vt:i4>4259869</vt:i4>
      </vt:variant>
      <vt:variant>
        <vt:i4>42</vt:i4>
      </vt:variant>
      <vt:variant>
        <vt:i4>0</vt:i4>
      </vt:variant>
      <vt:variant>
        <vt:i4>5</vt:i4>
      </vt:variant>
      <vt:variant>
        <vt:lpwstr>https://doi.org/10.25304/rlt.v28.2338</vt:lpwstr>
      </vt:variant>
      <vt:variant>
        <vt:lpwstr/>
      </vt:variant>
      <vt:variant>
        <vt:i4>2293808</vt:i4>
      </vt:variant>
      <vt:variant>
        <vt:i4>39</vt:i4>
      </vt:variant>
      <vt:variant>
        <vt:i4>0</vt:i4>
      </vt:variant>
      <vt:variant>
        <vt:i4>5</vt:i4>
      </vt:variant>
      <vt:variant>
        <vt:lpwstr>https://doi.org/10.1007/s44217-024-00142-6</vt:lpwstr>
      </vt:variant>
      <vt:variant>
        <vt:lpwstr/>
      </vt:variant>
      <vt:variant>
        <vt:i4>589910</vt:i4>
      </vt:variant>
      <vt:variant>
        <vt:i4>36</vt:i4>
      </vt:variant>
      <vt:variant>
        <vt:i4>0</vt:i4>
      </vt:variant>
      <vt:variant>
        <vt:i4>5</vt:i4>
      </vt:variant>
      <vt:variant>
        <vt:lpwstr>https://doi.org/10.5210/fm.v21i5.6360</vt:lpwstr>
      </vt:variant>
      <vt:variant>
        <vt:lpwstr/>
      </vt:variant>
      <vt:variant>
        <vt:i4>2555963</vt:i4>
      </vt:variant>
      <vt:variant>
        <vt:i4>33</vt:i4>
      </vt:variant>
      <vt:variant>
        <vt:i4>0</vt:i4>
      </vt:variant>
      <vt:variant>
        <vt:i4>5</vt:i4>
      </vt:variant>
      <vt:variant>
        <vt:lpwstr>https://doi.org/10.1007/s10639-022-10899-8</vt:lpwstr>
      </vt:variant>
      <vt:variant>
        <vt:lpwstr/>
      </vt:variant>
      <vt:variant>
        <vt:i4>4521993</vt:i4>
      </vt:variant>
      <vt:variant>
        <vt:i4>30</vt:i4>
      </vt:variant>
      <vt:variant>
        <vt:i4>0</vt:i4>
      </vt:variant>
      <vt:variant>
        <vt:i4>5</vt:i4>
      </vt:variant>
      <vt:variant>
        <vt:lpwstr>https://openaccess.city.ac.uk/id/eprint/28858/1/</vt:lpwstr>
      </vt:variant>
      <vt:variant>
        <vt:lpwstr/>
      </vt:variant>
      <vt:variant>
        <vt:i4>7667731</vt:i4>
      </vt:variant>
      <vt:variant>
        <vt:i4>27</vt:i4>
      </vt:variant>
      <vt:variant>
        <vt:i4>0</vt:i4>
      </vt:variant>
      <vt:variant>
        <vt:i4>5</vt:i4>
      </vt:variant>
      <vt:variant>
        <vt:lpwstr>https://digitalcapability.jiscinvolve.org/wp/files/2014/09/JISC_REPORT_Digital_Literacies_280714_PRINT.pdf</vt:lpwstr>
      </vt:variant>
      <vt:variant>
        <vt:lpwstr/>
      </vt:variant>
      <vt:variant>
        <vt:i4>6225994</vt:i4>
      </vt:variant>
      <vt:variant>
        <vt:i4>24</vt:i4>
      </vt:variant>
      <vt:variant>
        <vt:i4>0</vt:i4>
      </vt:variant>
      <vt:variant>
        <vt:i4>5</vt:i4>
      </vt:variant>
      <vt:variant>
        <vt:lpwstr>http://dx.doi.org/10.19173/irrodl.v18i5.3096</vt:lpwstr>
      </vt:variant>
      <vt:variant>
        <vt:lpwstr/>
      </vt:variant>
      <vt:variant>
        <vt:i4>7667731</vt:i4>
      </vt:variant>
      <vt:variant>
        <vt:i4>0</vt:i4>
      </vt:variant>
      <vt:variant>
        <vt:i4>0</vt:i4>
      </vt:variant>
      <vt:variant>
        <vt:i4>5</vt:i4>
      </vt:variant>
      <vt:variant>
        <vt:lpwstr>https://digitalcapability.jiscinvolve.org/wp/files/2014/09/JISC_REPORT_Digital_Literacies_280714_PRINT.pdf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Secker, Jane</dc:creator>
  <cp:keywords/>
  <dc:description/>
  <cp:lastModifiedBy>Moseley, Alex</cp:lastModifiedBy>
  <cp:revision>2</cp:revision>
  <dcterms:created xsi:type="dcterms:W3CDTF">2025-08-06T21:07:00Z</dcterms:created>
  <dcterms:modified xsi:type="dcterms:W3CDTF">2025-08-06T21:07:00Z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c24981-b6df-48f8-949b-0896357b9b03_Enabled">
    <vt:lpwstr>true</vt:lpwstr>
  </property>
  <property fmtid="{D5CDD505-2E9C-101B-9397-08002B2CF9AE}" pid="3" name="MSIP_Label_06c24981-b6df-48f8-949b-0896357b9b03_SetDate">
    <vt:lpwstr>2024-08-07T15:47:30Z</vt:lpwstr>
  </property>
  <property fmtid="{D5CDD505-2E9C-101B-9397-08002B2CF9AE}" pid="4" name="MSIP_Label_06c24981-b6df-48f8-949b-0896357b9b03_Method">
    <vt:lpwstr>Standard</vt:lpwstr>
  </property>
  <property fmtid="{D5CDD505-2E9C-101B-9397-08002B2CF9AE}" pid="5" name="MSIP_Label_06c24981-b6df-48f8-949b-0896357b9b03_Name">
    <vt:lpwstr>Official</vt:lpwstr>
  </property>
  <property fmtid="{D5CDD505-2E9C-101B-9397-08002B2CF9AE}" pid="6" name="MSIP_Label_06c24981-b6df-48f8-949b-0896357b9b03_SiteId">
    <vt:lpwstr>dd615949-5bd0-4da0-ac52-28ef8d336373</vt:lpwstr>
  </property>
  <property fmtid="{D5CDD505-2E9C-101B-9397-08002B2CF9AE}" pid="7" name="MSIP_Label_06c24981-b6df-48f8-949b-0896357b9b03_ActionId">
    <vt:lpwstr>d6ee0988-8850-48b9-9dd7-a4a7f579a657</vt:lpwstr>
  </property>
  <property fmtid="{D5CDD505-2E9C-101B-9397-08002B2CF9AE}" pid="8" name="MSIP_Label_06c24981-b6df-48f8-949b-0896357b9b03_ContentBits">
    <vt:lpwstr>0</vt:lpwstr>
  </property>
</Properties>
</file>